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4A0" w:firstRow="1" w:lastRow="0" w:firstColumn="1" w:lastColumn="0" w:noHBand="0" w:noVBand="1"/>
      </w:tblPr>
      <w:tblGrid>
        <w:gridCol w:w="9270"/>
      </w:tblGrid>
      <w:tr w:rsidR="00305FB4" w14:paraId="20E5682F" w14:textId="77777777" w:rsidTr="00016219">
        <w:trPr>
          <w:trHeight w:val="350"/>
        </w:trPr>
        <w:tc>
          <w:tcPr>
            <w:tcW w:w="9576" w:type="dxa"/>
          </w:tcPr>
          <w:p w14:paraId="3B50AC0E" w14:textId="77777777" w:rsidR="00305FB4" w:rsidRPr="00016219" w:rsidRDefault="00910336" w:rsidP="00910336">
            <w:pPr>
              <w:jc w:val="center"/>
              <w:rPr>
                <w:sz w:val="24"/>
                <w:szCs w:val="24"/>
              </w:rPr>
            </w:pPr>
            <w:r w:rsidRPr="006342D1">
              <w:rPr>
                <w:b/>
                <w:u w:val="single"/>
              </w:rPr>
              <w:t>Notification of Emergency Use</w:t>
            </w:r>
            <w:r w:rsidRPr="00016219">
              <w:rPr>
                <w:sz w:val="24"/>
                <w:szCs w:val="24"/>
              </w:rPr>
              <w:t xml:space="preserve"> </w:t>
            </w:r>
            <w:r w:rsidR="00305FB4" w:rsidRPr="00016219">
              <w:rPr>
                <w:sz w:val="24"/>
                <w:szCs w:val="24"/>
              </w:rPr>
              <w:t>of a Test Article</w:t>
            </w:r>
          </w:p>
        </w:tc>
      </w:tr>
      <w:tr w:rsidR="00305FB4" w14:paraId="2BEF63CC" w14:textId="77777777" w:rsidTr="00016219">
        <w:trPr>
          <w:trHeight w:val="359"/>
        </w:trPr>
        <w:tc>
          <w:tcPr>
            <w:tcW w:w="9576" w:type="dxa"/>
          </w:tcPr>
          <w:p w14:paraId="1BDA9769" w14:textId="1DF935D7" w:rsidR="00305FB4" w:rsidRPr="00016219" w:rsidRDefault="00305FB4" w:rsidP="006F68B7">
            <w:pPr>
              <w:jc w:val="center"/>
              <w:rPr>
                <w:sz w:val="24"/>
                <w:szCs w:val="24"/>
              </w:rPr>
            </w:pPr>
            <w:r w:rsidRPr="00016219">
              <w:rPr>
                <w:sz w:val="24"/>
                <w:szCs w:val="24"/>
              </w:rPr>
              <w:t>Use of Investigation</w:t>
            </w:r>
            <w:r w:rsidR="006F68B7">
              <w:rPr>
                <w:sz w:val="24"/>
                <w:szCs w:val="24"/>
              </w:rPr>
              <w:t>al</w:t>
            </w:r>
            <w:r w:rsidRPr="00016219">
              <w:rPr>
                <w:sz w:val="24"/>
                <w:szCs w:val="24"/>
              </w:rPr>
              <w:t xml:space="preserve"> drug, device or biologic per FDA regulations </w:t>
            </w:r>
            <w:hyperlink r:id="rId7" w:history="1">
              <w:r w:rsidRPr="00FC2DEC">
                <w:rPr>
                  <w:rStyle w:val="Hyperlink"/>
                  <w:sz w:val="24"/>
                  <w:szCs w:val="24"/>
                </w:rPr>
                <w:t>21 CFR 56.104</w:t>
              </w:r>
            </w:hyperlink>
            <w:r w:rsidRPr="00016219">
              <w:rPr>
                <w:sz w:val="24"/>
                <w:szCs w:val="24"/>
              </w:rPr>
              <w:t>(c)</w:t>
            </w:r>
          </w:p>
        </w:tc>
      </w:tr>
    </w:tbl>
    <w:p w14:paraId="19D45BFC" w14:textId="77777777" w:rsidR="00BA64DF" w:rsidRDefault="00BA64DF" w:rsidP="00305FB4">
      <w:pPr>
        <w:rPr>
          <w:rFonts w:ascii="Arial" w:hAnsi="Arial" w:cs="Arial"/>
          <w:i/>
          <w:sz w:val="20"/>
        </w:rPr>
      </w:pPr>
    </w:p>
    <w:p w14:paraId="02D981FB" w14:textId="06FC9734" w:rsidR="00305FB4" w:rsidRDefault="00305FB4" w:rsidP="00BA64DF">
      <w:pPr>
        <w:spacing w:after="0"/>
        <w:rPr>
          <w:rFonts w:ascii="Arial" w:hAnsi="Arial" w:cs="Arial"/>
          <w:i/>
          <w:sz w:val="20"/>
        </w:rPr>
      </w:pPr>
      <w:r w:rsidRPr="00305FB4">
        <w:rPr>
          <w:rFonts w:ascii="Arial" w:hAnsi="Arial" w:cs="Arial"/>
          <w:i/>
          <w:sz w:val="20"/>
        </w:rPr>
        <w:t>Nothing in UTHSCSA policy is intended to prevent a physician from preserving life,</w:t>
      </w:r>
      <w:r w:rsidRPr="00090BED">
        <w:rPr>
          <w:rFonts w:ascii="Arial" w:hAnsi="Arial" w:cs="Arial"/>
          <w:i/>
          <w:sz w:val="20"/>
        </w:rPr>
        <w:t xml:space="preserve"> for example, if in the investigator's opinion, immediate use of the test article is required to preserve the </w:t>
      </w:r>
      <w:r>
        <w:rPr>
          <w:rFonts w:ascii="Arial" w:hAnsi="Arial" w:cs="Arial"/>
          <w:i/>
          <w:sz w:val="20"/>
        </w:rPr>
        <w:t>participant</w:t>
      </w:r>
      <w:r w:rsidRPr="00090BED">
        <w:rPr>
          <w:rFonts w:ascii="Arial" w:hAnsi="Arial" w:cs="Arial"/>
          <w:i/>
          <w:sz w:val="20"/>
        </w:rPr>
        <w:t xml:space="preserve">'s life, and if time is not sufficient to submit as Treatment Use Protocol, or conform to the Emergency Use policies as outlined in local policy (e.g., IRB notification, obtaining an independent physician's determination), the clinical investigator should make the determination and then, within 5 working days after the use of the article, have the determination reviewed and evaluated in writing by a physician who is not participating in the clinical investigation. </w:t>
      </w:r>
      <w:r w:rsidRPr="00305FB4">
        <w:rPr>
          <w:rFonts w:ascii="Arial" w:hAnsi="Arial" w:cs="Arial"/>
          <w:b/>
          <w:i/>
          <w:sz w:val="20"/>
        </w:rPr>
        <w:t>The investigator must then notify the IRB within 5 working days after the use of the test article [</w:t>
      </w:r>
      <w:hyperlink r:id="rId8" w:history="1">
        <w:r w:rsidRPr="00FC2DEC">
          <w:rPr>
            <w:rStyle w:val="Hyperlink"/>
            <w:rFonts w:ascii="Arial" w:hAnsi="Arial" w:cs="Arial"/>
            <w:b/>
            <w:i/>
            <w:sz w:val="20"/>
          </w:rPr>
          <w:t>21 CFR 50.23</w:t>
        </w:r>
      </w:hyperlink>
      <w:r w:rsidRPr="00305FB4">
        <w:rPr>
          <w:rFonts w:ascii="Arial" w:hAnsi="Arial" w:cs="Arial"/>
          <w:b/>
          <w:i/>
          <w:sz w:val="20"/>
        </w:rPr>
        <w:t>(c)].</w:t>
      </w:r>
      <w:r>
        <w:rPr>
          <w:rFonts w:ascii="Arial" w:hAnsi="Arial" w:cs="Arial"/>
          <w:i/>
          <w:sz w:val="20"/>
        </w:rPr>
        <w:t xml:space="preserve"> This form will serve as the IRB notification. </w:t>
      </w:r>
    </w:p>
    <w:p w14:paraId="6D5C2CD5" w14:textId="77777777" w:rsidR="00BE19C4" w:rsidRDefault="00BE19C4" w:rsidP="00305FB4">
      <w:pPr>
        <w:rPr>
          <w:rFonts w:ascii="Arial" w:hAnsi="Arial" w:cs="Arial"/>
          <w:sz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70"/>
        <w:gridCol w:w="9038"/>
      </w:tblGrid>
      <w:tr w:rsidR="00DC3538" w:rsidRPr="004E4A40" w14:paraId="61FAB5C5" w14:textId="77777777" w:rsidTr="00DC3538">
        <w:trPr>
          <w:cantSplit/>
          <w:trHeight w:val="378"/>
        </w:trPr>
        <w:tc>
          <w:tcPr>
            <w:tcW w:w="10008" w:type="dxa"/>
            <w:gridSpan w:val="2"/>
            <w:tcBorders>
              <w:top w:val="thickThinSmallGap" w:sz="24" w:space="0" w:color="auto"/>
              <w:left w:val="thinThickSmallGap" w:sz="24" w:space="0" w:color="auto"/>
              <w:bottom w:val="single" w:sz="6" w:space="0" w:color="auto"/>
              <w:right w:val="thinThickSmallGap" w:sz="24" w:space="0" w:color="auto"/>
            </w:tcBorders>
            <w:shd w:val="clear" w:color="auto" w:fill="CCFFFF"/>
            <w:vAlign w:val="center"/>
          </w:tcPr>
          <w:p w14:paraId="0430DF7F" w14:textId="77777777" w:rsidR="00DC3538" w:rsidRPr="00DC3538" w:rsidRDefault="00593C00" w:rsidP="00593C00">
            <w:pPr>
              <w:pStyle w:val="Header"/>
              <w:keepNext/>
              <w:keepLines/>
              <w:tabs>
                <w:tab w:val="clear" w:pos="4320"/>
                <w:tab w:val="clear" w:pos="8640"/>
                <w:tab w:val="left" w:pos="360"/>
              </w:tabs>
              <w:spacing w:before="40"/>
              <w:rPr>
                <w:rFonts w:ascii="Arial" w:hAnsi="Arial" w:cs="Arial"/>
                <w:b/>
                <w:bCs/>
                <w:sz w:val="18"/>
                <w:szCs w:val="18"/>
              </w:rPr>
            </w:pPr>
            <w:r>
              <w:rPr>
                <w:rFonts w:ascii="Arial" w:hAnsi="Arial" w:cs="Arial"/>
                <w:b/>
                <w:bCs/>
                <w:sz w:val="18"/>
                <w:szCs w:val="18"/>
              </w:rPr>
              <w:t>1</w:t>
            </w:r>
            <w:r w:rsidR="00DC3538" w:rsidRPr="00DC3538">
              <w:rPr>
                <w:rFonts w:ascii="Arial" w:hAnsi="Arial" w:cs="Arial"/>
                <w:b/>
                <w:bCs/>
                <w:sz w:val="18"/>
                <w:szCs w:val="18"/>
              </w:rPr>
              <w:t>.  Treatment Sites - List all sites where your treatment occurred:</w:t>
            </w:r>
          </w:p>
        </w:tc>
      </w:tr>
      <w:tr w:rsidR="00DC3538" w:rsidRPr="004E4A40" w14:paraId="4CB7D255" w14:textId="77777777" w:rsidTr="00DC3538">
        <w:trPr>
          <w:cantSplit/>
          <w:trHeight w:val="150"/>
        </w:trPr>
        <w:tc>
          <w:tcPr>
            <w:tcW w:w="970" w:type="dxa"/>
            <w:tcBorders>
              <w:top w:val="single" w:sz="6" w:space="0" w:color="auto"/>
              <w:left w:val="thinThickSmallGap" w:sz="24" w:space="0" w:color="auto"/>
              <w:right w:val="single" w:sz="6" w:space="0" w:color="auto"/>
            </w:tcBorders>
            <w:shd w:val="clear" w:color="auto" w:fill="CCFFFF"/>
            <w:vAlign w:val="center"/>
          </w:tcPr>
          <w:p w14:paraId="6A1C2DF7" w14:textId="77777777" w:rsidR="00DC3538" w:rsidRPr="004E4A40" w:rsidRDefault="00DC3538" w:rsidP="00DC3538">
            <w:pPr>
              <w:keepNext/>
              <w:keepLines/>
              <w:tabs>
                <w:tab w:val="left" w:pos="360"/>
              </w:tabs>
              <w:spacing w:before="40"/>
              <w:jc w:val="center"/>
              <w:rPr>
                <w:rFonts w:ascii="Arial" w:hAnsi="Arial" w:cs="Arial"/>
                <w:b/>
                <w:bCs/>
                <w:sz w:val="16"/>
                <w:szCs w:val="16"/>
              </w:rPr>
            </w:pPr>
            <w:r w:rsidRPr="004E4A40">
              <w:rPr>
                <w:rFonts w:ascii="Arial" w:hAnsi="Arial" w:cs="Arial"/>
                <w:b/>
                <w:bCs/>
                <w:sz w:val="16"/>
                <w:szCs w:val="16"/>
              </w:rPr>
              <w:t>Check all that apply</w:t>
            </w:r>
          </w:p>
        </w:tc>
        <w:tc>
          <w:tcPr>
            <w:tcW w:w="9038" w:type="dxa"/>
            <w:tcBorders>
              <w:top w:val="single" w:sz="6" w:space="0" w:color="auto"/>
              <w:left w:val="single" w:sz="6" w:space="0" w:color="auto"/>
              <w:bottom w:val="single" w:sz="2" w:space="0" w:color="auto"/>
              <w:right w:val="thinThickSmallGap" w:sz="24" w:space="0" w:color="auto"/>
            </w:tcBorders>
            <w:shd w:val="clear" w:color="auto" w:fill="CCFFFF"/>
            <w:vAlign w:val="center"/>
          </w:tcPr>
          <w:p w14:paraId="561C500B" w14:textId="77777777" w:rsidR="00DC3538" w:rsidRPr="004E4A40" w:rsidRDefault="00DC3538" w:rsidP="00DC3538">
            <w:pPr>
              <w:pStyle w:val="Header"/>
              <w:keepNext/>
              <w:keepLines/>
              <w:tabs>
                <w:tab w:val="clear" w:pos="4320"/>
                <w:tab w:val="clear" w:pos="8640"/>
                <w:tab w:val="left" w:pos="360"/>
              </w:tabs>
              <w:spacing w:before="40"/>
              <w:rPr>
                <w:rFonts w:ascii="Arial" w:hAnsi="Arial" w:cs="Arial"/>
                <w:b/>
                <w:bCs/>
                <w:sz w:val="16"/>
                <w:szCs w:val="16"/>
              </w:rPr>
            </w:pPr>
            <w:r w:rsidRPr="004E4A40">
              <w:rPr>
                <w:rFonts w:ascii="Arial" w:hAnsi="Arial" w:cs="Arial"/>
                <w:b/>
                <w:bCs/>
                <w:sz w:val="16"/>
                <w:szCs w:val="16"/>
              </w:rPr>
              <w:t xml:space="preserve">Name of Institution / Site </w:t>
            </w:r>
          </w:p>
          <w:p w14:paraId="1737A4BE" w14:textId="77777777" w:rsidR="00DC3538" w:rsidRPr="004E4A40" w:rsidRDefault="00DC3538" w:rsidP="00DC3538">
            <w:pPr>
              <w:pStyle w:val="Header"/>
              <w:keepNext/>
              <w:keepLines/>
              <w:tabs>
                <w:tab w:val="clear" w:pos="4320"/>
                <w:tab w:val="clear" w:pos="8640"/>
                <w:tab w:val="left" w:pos="360"/>
              </w:tabs>
              <w:spacing w:before="40"/>
              <w:rPr>
                <w:rFonts w:ascii="Arial" w:hAnsi="Arial" w:cs="Arial"/>
                <w:b/>
                <w:bCs/>
                <w:sz w:val="16"/>
                <w:szCs w:val="16"/>
              </w:rPr>
            </w:pPr>
            <w:r w:rsidRPr="004E4A40">
              <w:rPr>
                <w:rFonts w:ascii="Arial" w:hAnsi="Arial" w:cs="Arial"/>
                <w:bCs/>
                <w:i/>
                <w:sz w:val="16"/>
                <w:szCs w:val="16"/>
              </w:rPr>
              <w:t>(list all participating sites below)</w:t>
            </w:r>
          </w:p>
        </w:tc>
      </w:tr>
      <w:tr w:rsidR="00DC3538" w:rsidRPr="004E4A40" w14:paraId="7AE95F3C" w14:textId="77777777" w:rsidTr="00DC3538">
        <w:trPr>
          <w:cantSplit/>
          <w:trHeight w:val="165"/>
        </w:trPr>
        <w:tc>
          <w:tcPr>
            <w:tcW w:w="970" w:type="dxa"/>
            <w:tcBorders>
              <w:left w:val="thinThickSmallGap" w:sz="24" w:space="0" w:color="auto"/>
              <w:bottom w:val="single" w:sz="4" w:space="0" w:color="auto"/>
              <w:right w:val="single" w:sz="6" w:space="0" w:color="auto"/>
            </w:tcBorders>
            <w:vAlign w:val="center"/>
          </w:tcPr>
          <w:p w14:paraId="1E9A8E5C" w14:textId="5AC5A5E6" w:rsidR="00DC3538" w:rsidRPr="00D21C70" w:rsidRDefault="00D21C70" w:rsidP="00DC3538">
            <w:pPr>
              <w:keepNext/>
              <w:keepLines/>
              <w:tabs>
                <w:tab w:val="left" w:pos="360"/>
              </w:tabs>
              <w:spacing w:before="40"/>
              <w:jc w:val="center"/>
              <w:rPr>
                <w:rFonts w:ascii="Arial" w:hAnsi="Arial" w:cs="Arial"/>
                <w:b/>
                <w:sz w:val="20"/>
                <w:szCs w:val="20"/>
              </w:rPr>
            </w:pPr>
            <w:r w:rsidRPr="00D21C70">
              <w:rPr>
                <w:rFonts w:ascii="Arial" w:hAnsi="Arial" w:cs="Arial"/>
                <w:b/>
                <w:sz w:val="20"/>
                <w:szCs w:val="20"/>
              </w:rPr>
              <w:fldChar w:fldCharType="begin">
                <w:ffData>
                  <w:name w:val="Check1"/>
                  <w:enabled/>
                  <w:calcOnExit w:val="0"/>
                  <w:checkBox>
                    <w:sizeAuto/>
                    <w:default w:val="0"/>
                  </w:checkBox>
                </w:ffData>
              </w:fldChar>
            </w:r>
            <w:bookmarkStart w:id="0" w:name="Check1"/>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bookmarkEnd w:id="0"/>
          </w:p>
        </w:tc>
        <w:tc>
          <w:tcPr>
            <w:tcW w:w="9038" w:type="dxa"/>
            <w:tcBorders>
              <w:left w:val="single" w:sz="6" w:space="0" w:color="auto"/>
              <w:bottom w:val="single" w:sz="2" w:space="0" w:color="auto"/>
              <w:right w:val="thinThickSmallGap" w:sz="24" w:space="0" w:color="auto"/>
            </w:tcBorders>
            <w:shd w:val="clear" w:color="auto" w:fill="FFFFFF"/>
            <w:vAlign w:val="center"/>
          </w:tcPr>
          <w:p w14:paraId="2A543105" w14:textId="77777777" w:rsidR="00DC3538" w:rsidRPr="004E4A40" w:rsidRDefault="00DC3538" w:rsidP="00DC3538">
            <w:pPr>
              <w:keepNext/>
              <w:keepLines/>
              <w:tabs>
                <w:tab w:val="left" w:pos="360"/>
              </w:tabs>
              <w:spacing w:before="40"/>
              <w:rPr>
                <w:rFonts w:ascii="Arial" w:hAnsi="Arial" w:cs="Arial"/>
                <w:sz w:val="16"/>
                <w:szCs w:val="16"/>
              </w:rPr>
            </w:pPr>
            <w:r w:rsidRPr="004E4A40">
              <w:rPr>
                <w:rFonts w:ascii="Arial" w:hAnsi="Arial" w:cs="Arial"/>
                <w:b/>
                <w:sz w:val="16"/>
                <w:szCs w:val="16"/>
              </w:rPr>
              <w:t xml:space="preserve">UTHSCSA </w:t>
            </w:r>
          </w:p>
        </w:tc>
      </w:tr>
      <w:tr w:rsidR="00DC3538" w:rsidRPr="004E4A40" w14:paraId="00C3CF01" w14:textId="77777777" w:rsidTr="00DC3538">
        <w:trPr>
          <w:cantSplit/>
          <w:trHeight w:val="345"/>
        </w:trPr>
        <w:tc>
          <w:tcPr>
            <w:tcW w:w="970" w:type="dxa"/>
            <w:tcBorders>
              <w:top w:val="single" w:sz="4" w:space="0" w:color="auto"/>
              <w:left w:val="thinThickSmallGap" w:sz="24" w:space="0" w:color="auto"/>
              <w:bottom w:val="single" w:sz="4" w:space="0" w:color="auto"/>
              <w:right w:val="single" w:sz="6" w:space="0" w:color="auto"/>
            </w:tcBorders>
            <w:vAlign w:val="center"/>
          </w:tcPr>
          <w:p w14:paraId="4AE758AE" w14:textId="67BAA635" w:rsidR="00DC3538" w:rsidRPr="00D21C70" w:rsidRDefault="00D21C70" w:rsidP="00DC3538">
            <w:pPr>
              <w:keepNext/>
              <w:keepLines/>
              <w:tabs>
                <w:tab w:val="left" w:pos="360"/>
              </w:tabs>
              <w:spacing w:before="40"/>
              <w:jc w:val="center"/>
              <w:rPr>
                <w:rFonts w:ascii="Arial" w:hAnsi="Arial" w:cs="Arial"/>
                <w:b/>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9038" w:type="dxa"/>
            <w:tcBorders>
              <w:top w:val="single" w:sz="4" w:space="0" w:color="auto"/>
              <w:left w:val="single" w:sz="6" w:space="0" w:color="auto"/>
              <w:bottom w:val="single" w:sz="2" w:space="0" w:color="auto"/>
              <w:right w:val="thinThickSmallGap" w:sz="24" w:space="0" w:color="auto"/>
            </w:tcBorders>
            <w:shd w:val="clear" w:color="auto" w:fill="FFFFFF"/>
            <w:vAlign w:val="center"/>
          </w:tcPr>
          <w:p w14:paraId="2841D637" w14:textId="77777777" w:rsidR="00DC3538" w:rsidRPr="004E4A40" w:rsidRDefault="00DC3538" w:rsidP="00DC3538">
            <w:pPr>
              <w:keepNext/>
              <w:keepLines/>
              <w:tabs>
                <w:tab w:val="left" w:pos="360"/>
              </w:tabs>
              <w:spacing w:before="40"/>
              <w:rPr>
                <w:rFonts w:ascii="Arial" w:hAnsi="Arial" w:cs="Arial"/>
                <w:sz w:val="16"/>
                <w:szCs w:val="16"/>
              </w:rPr>
            </w:pPr>
            <w:r w:rsidRPr="004E4A40">
              <w:rPr>
                <w:rFonts w:ascii="Arial" w:hAnsi="Arial" w:cs="Arial"/>
                <w:b/>
                <w:sz w:val="16"/>
                <w:szCs w:val="16"/>
              </w:rPr>
              <w:t>South Texas Veteran’s Healthcare System (STVHS)</w:t>
            </w:r>
          </w:p>
        </w:tc>
      </w:tr>
      <w:tr w:rsidR="00DC3538" w:rsidRPr="004E4A40" w14:paraId="246FEAF8" w14:textId="77777777" w:rsidTr="00DC3538">
        <w:trPr>
          <w:cantSplit/>
          <w:trHeight w:val="413"/>
        </w:trPr>
        <w:tc>
          <w:tcPr>
            <w:tcW w:w="970" w:type="dxa"/>
            <w:tcBorders>
              <w:left w:val="thinThickSmallGap" w:sz="24" w:space="0" w:color="auto"/>
              <w:bottom w:val="single" w:sz="4" w:space="0" w:color="auto"/>
              <w:right w:val="single" w:sz="6" w:space="0" w:color="auto"/>
            </w:tcBorders>
            <w:vAlign w:val="center"/>
          </w:tcPr>
          <w:p w14:paraId="410201CA" w14:textId="7E872BD2" w:rsidR="00DC3538" w:rsidRPr="00D21C70" w:rsidRDefault="00D21C70" w:rsidP="00DC3538">
            <w:pPr>
              <w:keepNext/>
              <w:keepLines/>
              <w:suppressLineNumbers/>
              <w:tabs>
                <w:tab w:val="left" w:pos="360"/>
              </w:tabs>
              <w:suppressAutoHyphens/>
              <w:spacing w:before="40"/>
              <w:jc w:val="center"/>
              <w:rPr>
                <w:rFonts w:ascii="Arial" w:hAnsi="Arial" w:cs="Arial"/>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9038" w:type="dxa"/>
            <w:tcBorders>
              <w:left w:val="single" w:sz="6" w:space="0" w:color="auto"/>
              <w:bottom w:val="single" w:sz="2" w:space="0" w:color="auto"/>
              <w:right w:val="thinThickSmallGap" w:sz="24" w:space="0" w:color="auto"/>
            </w:tcBorders>
            <w:shd w:val="clear" w:color="auto" w:fill="FFFFFF"/>
          </w:tcPr>
          <w:p w14:paraId="050B7ABA" w14:textId="77777777" w:rsidR="00DC3538" w:rsidRPr="004E4A40" w:rsidRDefault="00DC3538" w:rsidP="00DC3538">
            <w:pPr>
              <w:pStyle w:val="TOAHeading"/>
              <w:keepNext/>
              <w:keepLines/>
              <w:widowControl/>
              <w:suppressLineNumbers/>
              <w:tabs>
                <w:tab w:val="left" w:pos="360"/>
              </w:tabs>
              <w:spacing w:before="40"/>
              <w:rPr>
                <w:rFonts w:ascii="Arial" w:hAnsi="Arial" w:cs="Arial"/>
                <w:sz w:val="16"/>
                <w:szCs w:val="16"/>
              </w:rPr>
            </w:pPr>
            <w:r w:rsidRPr="004E4A40">
              <w:rPr>
                <w:rFonts w:ascii="Arial" w:hAnsi="Arial" w:cs="Arial"/>
                <w:b/>
                <w:sz w:val="16"/>
                <w:szCs w:val="16"/>
              </w:rPr>
              <w:t>University Health System (UHS)</w:t>
            </w:r>
          </w:p>
        </w:tc>
      </w:tr>
      <w:tr w:rsidR="00DC3538" w:rsidRPr="004E4A40" w14:paraId="56DE76B9" w14:textId="77777777" w:rsidTr="00DC3538">
        <w:trPr>
          <w:cantSplit/>
          <w:trHeight w:val="355"/>
        </w:trPr>
        <w:tc>
          <w:tcPr>
            <w:tcW w:w="970" w:type="dxa"/>
            <w:tcBorders>
              <w:top w:val="single" w:sz="4" w:space="0" w:color="auto"/>
              <w:left w:val="thinThickSmallGap" w:sz="24" w:space="0" w:color="auto"/>
              <w:bottom w:val="single" w:sz="4" w:space="0" w:color="auto"/>
              <w:right w:val="single" w:sz="6" w:space="0" w:color="auto"/>
            </w:tcBorders>
            <w:vAlign w:val="center"/>
          </w:tcPr>
          <w:p w14:paraId="54BED4DA" w14:textId="22A91F10" w:rsidR="00DC3538" w:rsidRPr="00D21C70" w:rsidRDefault="00D21C70" w:rsidP="00DC3538">
            <w:pPr>
              <w:keepNext/>
              <w:keepLines/>
              <w:tabs>
                <w:tab w:val="left" w:pos="360"/>
              </w:tabs>
              <w:spacing w:before="40"/>
              <w:jc w:val="center"/>
              <w:rPr>
                <w:rFonts w:ascii="Arial" w:hAnsi="Arial" w:cs="Arial"/>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9038" w:type="dxa"/>
            <w:tcBorders>
              <w:left w:val="single" w:sz="6" w:space="0" w:color="auto"/>
              <w:bottom w:val="single" w:sz="4" w:space="0" w:color="auto"/>
              <w:right w:val="thinThickSmallGap" w:sz="24" w:space="0" w:color="auto"/>
            </w:tcBorders>
            <w:shd w:val="clear" w:color="auto" w:fill="FFFFFF"/>
            <w:vAlign w:val="center"/>
          </w:tcPr>
          <w:p w14:paraId="37F897A5" w14:textId="77777777" w:rsidR="00DC3538" w:rsidRPr="004E4A40" w:rsidRDefault="00DC3538" w:rsidP="00DC3538">
            <w:pPr>
              <w:keepNext/>
              <w:keepLines/>
              <w:tabs>
                <w:tab w:val="left" w:pos="360"/>
              </w:tabs>
              <w:spacing w:before="40"/>
              <w:rPr>
                <w:rFonts w:ascii="Arial" w:hAnsi="Arial" w:cs="Arial"/>
                <w:b/>
                <w:sz w:val="16"/>
                <w:szCs w:val="16"/>
              </w:rPr>
            </w:pPr>
            <w:r w:rsidRPr="004E4A40">
              <w:rPr>
                <w:rFonts w:ascii="Arial" w:hAnsi="Arial" w:cs="Arial"/>
                <w:b/>
                <w:sz w:val="16"/>
                <w:szCs w:val="16"/>
              </w:rPr>
              <w:t>Christus Santa Rosa Health Care  (CSRHC)</w:t>
            </w:r>
          </w:p>
        </w:tc>
      </w:tr>
      <w:tr w:rsidR="00DC3538" w:rsidRPr="004E4A40" w14:paraId="30F0D7FC" w14:textId="77777777" w:rsidTr="00DC3538">
        <w:trPr>
          <w:cantSplit/>
          <w:trHeight w:val="355"/>
        </w:trPr>
        <w:tc>
          <w:tcPr>
            <w:tcW w:w="970" w:type="dxa"/>
            <w:tcBorders>
              <w:top w:val="single" w:sz="4" w:space="0" w:color="auto"/>
              <w:left w:val="thinThickSmallGap" w:sz="24" w:space="0" w:color="auto"/>
              <w:bottom w:val="single" w:sz="4" w:space="0" w:color="auto"/>
              <w:right w:val="single" w:sz="6" w:space="0" w:color="auto"/>
            </w:tcBorders>
            <w:vAlign w:val="center"/>
          </w:tcPr>
          <w:p w14:paraId="5B82DB00" w14:textId="4D196162" w:rsidR="00DC3538" w:rsidRPr="00D21C70" w:rsidRDefault="00D21C70" w:rsidP="00DC3538">
            <w:pPr>
              <w:keepNext/>
              <w:keepLines/>
              <w:tabs>
                <w:tab w:val="left" w:pos="360"/>
              </w:tabs>
              <w:spacing w:before="40"/>
              <w:jc w:val="center"/>
              <w:rPr>
                <w:rFonts w:ascii="Arial" w:hAnsi="Arial" w:cs="Arial"/>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9038" w:type="dxa"/>
            <w:tcBorders>
              <w:left w:val="single" w:sz="6" w:space="0" w:color="auto"/>
              <w:bottom w:val="single" w:sz="4" w:space="0" w:color="auto"/>
              <w:right w:val="thinThickSmallGap" w:sz="24" w:space="0" w:color="auto"/>
            </w:tcBorders>
            <w:shd w:val="clear" w:color="auto" w:fill="FFFFFF"/>
            <w:vAlign w:val="center"/>
          </w:tcPr>
          <w:p w14:paraId="4618653E" w14:textId="77777777" w:rsidR="00DC3538" w:rsidRPr="004E4A40" w:rsidRDefault="00DC3538" w:rsidP="00DC3538">
            <w:pPr>
              <w:keepNext/>
              <w:keepLines/>
              <w:tabs>
                <w:tab w:val="left" w:pos="360"/>
              </w:tabs>
              <w:spacing w:before="40"/>
              <w:rPr>
                <w:rFonts w:ascii="Arial" w:hAnsi="Arial" w:cs="Arial"/>
                <w:b/>
                <w:sz w:val="16"/>
                <w:szCs w:val="16"/>
              </w:rPr>
            </w:pPr>
            <w:r w:rsidRPr="004E4A40">
              <w:rPr>
                <w:rFonts w:ascii="Arial" w:hAnsi="Arial" w:cs="Arial"/>
                <w:b/>
                <w:sz w:val="16"/>
                <w:szCs w:val="16"/>
              </w:rPr>
              <w:t>Baptist Health System   (BHS)</w:t>
            </w:r>
          </w:p>
        </w:tc>
      </w:tr>
      <w:tr w:rsidR="00DC3538" w:rsidRPr="004E4A40" w14:paraId="1132EDD5" w14:textId="77777777" w:rsidTr="00DC3538">
        <w:trPr>
          <w:cantSplit/>
          <w:trHeight w:val="331"/>
        </w:trPr>
        <w:tc>
          <w:tcPr>
            <w:tcW w:w="970" w:type="dxa"/>
            <w:tcBorders>
              <w:left w:val="thinThickSmallGap" w:sz="24" w:space="0" w:color="auto"/>
              <w:bottom w:val="thinThickSmallGap" w:sz="24" w:space="0" w:color="auto"/>
              <w:right w:val="single" w:sz="6" w:space="0" w:color="auto"/>
            </w:tcBorders>
            <w:vAlign w:val="center"/>
          </w:tcPr>
          <w:p w14:paraId="1CA80584" w14:textId="61B9CBC2" w:rsidR="00DC3538" w:rsidRPr="00D21C70" w:rsidRDefault="00D21C70" w:rsidP="00DC3538">
            <w:pPr>
              <w:tabs>
                <w:tab w:val="left" w:pos="360"/>
              </w:tabs>
              <w:spacing w:before="40"/>
              <w:jc w:val="center"/>
              <w:rPr>
                <w:rFonts w:ascii="Arial" w:hAnsi="Arial" w:cs="Arial"/>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9038" w:type="dxa"/>
            <w:tcBorders>
              <w:left w:val="single" w:sz="6" w:space="0" w:color="auto"/>
              <w:bottom w:val="thinThickSmallGap" w:sz="24" w:space="0" w:color="auto"/>
              <w:right w:val="thinThickSmallGap" w:sz="24" w:space="0" w:color="auto"/>
            </w:tcBorders>
            <w:shd w:val="clear" w:color="auto" w:fill="FFFFFF"/>
            <w:vAlign w:val="center"/>
          </w:tcPr>
          <w:p w14:paraId="74E85C89" w14:textId="77777777" w:rsidR="00DC3538" w:rsidRPr="004E4A40" w:rsidRDefault="00DC3538" w:rsidP="00DC3538">
            <w:pPr>
              <w:tabs>
                <w:tab w:val="left" w:pos="360"/>
              </w:tabs>
              <w:spacing w:before="40"/>
              <w:rPr>
                <w:rFonts w:ascii="Arial" w:hAnsi="Arial" w:cs="Arial"/>
                <w:sz w:val="16"/>
                <w:szCs w:val="16"/>
              </w:rPr>
            </w:pPr>
            <w:r w:rsidRPr="004E4A40">
              <w:rPr>
                <w:rFonts w:ascii="Arial" w:hAnsi="Arial" w:cs="Arial"/>
                <w:b/>
                <w:sz w:val="16"/>
                <w:szCs w:val="16"/>
              </w:rPr>
              <w:t xml:space="preserve">Other </w:t>
            </w:r>
            <w:r w:rsidRPr="004E4A40">
              <w:rPr>
                <w:rFonts w:ascii="Arial" w:hAnsi="Arial" w:cs="Arial"/>
                <w:b/>
                <w:sz w:val="16"/>
                <w:szCs w:val="16"/>
              </w:rPr>
              <w:sym w:font="Wingdings 3" w:char="F022"/>
            </w:r>
            <w:r w:rsidRPr="004E4A40">
              <w:rPr>
                <w:rFonts w:ascii="Arial" w:hAnsi="Arial" w:cs="Arial"/>
                <w:b/>
                <w:sz w:val="16"/>
                <w:szCs w:val="16"/>
              </w:rPr>
              <w:t xml:space="preserve"> </w:t>
            </w:r>
            <w:r w:rsidRPr="004E4A40">
              <w:rPr>
                <w:rFonts w:ascii="Arial" w:hAnsi="Arial" w:cs="Arial"/>
                <w:sz w:val="16"/>
                <w:szCs w:val="16"/>
              </w:rPr>
              <w:fldChar w:fldCharType="begin">
                <w:ffData>
                  <w:name w:val="Text13"/>
                  <w:enabled/>
                  <w:calcOnExit w:val="0"/>
                  <w:textInput/>
                </w:ffData>
              </w:fldChar>
            </w:r>
            <w:r w:rsidRPr="004E4A40">
              <w:rPr>
                <w:rFonts w:ascii="Arial" w:hAnsi="Arial" w:cs="Arial"/>
                <w:sz w:val="16"/>
                <w:szCs w:val="16"/>
              </w:rPr>
              <w:instrText xml:space="preserve"> FORMTEXT </w:instrText>
            </w:r>
            <w:r w:rsidRPr="004E4A40">
              <w:rPr>
                <w:rFonts w:ascii="Arial" w:hAnsi="Arial" w:cs="Arial"/>
                <w:sz w:val="16"/>
                <w:szCs w:val="16"/>
              </w:rPr>
            </w:r>
            <w:r w:rsidRPr="004E4A40">
              <w:rPr>
                <w:rFonts w:ascii="Arial" w:hAnsi="Arial" w:cs="Arial"/>
                <w:sz w:val="16"/>
                <w:szCs w:val="16"/>
              </w:rPr>
              <w:fldChar w:fldCharType="separate"/>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sz w:val="16"/>
                <w:szCs w:val="16"/>
              </w:rPr>
              <w:fldChar w:fldCharType="end"/>
            </w:r>
            <w:r w:rsidRPr="004E4A40">
              <w:rPr>
                <w:rFonts w:ascii="Arial" w:hAnsi="Arial" w:cs="Arial"/>
                <w:sz w:val="16"/>
                <w:szCs w:val="16"/>
              </w:rPr>
              <w:t xml:space="preserve"> </w:t>
            </w:r>
          </w:p>
        </w:tc>
      </w:tr>
    </w:tbl>
    <w:p w14:paraId="69DAB3CE" w14:textId="77777777" w:rsidR="00DC3538" w:rsidRPr="00DC3538" w:rsidRDefault="00DC3538" w:rsidP="00305FB4">
      <w:pPr>
        <w:rPr>
          <w:rFonts w:ascii="Arial" w:hAnsi="Arial" w:cs="Arial"/>
          <w:sz w:val="18"/>
          <w:szCs w:val="18"/>
        </w:rPr>
      </w:pPr>
    </w:p>
    <w:tbl>
      <w:tblPr>
        <w:tblW w:w="5226" w:type="pct"/>
        <w:tblBorders>
          <w:top w:val="thinThickSmallGap" w:sz="24" w:space="0" w:color="auto"/>
          <w:left w:val="single" w:sz="24" w:space="0" w:color="auto"/>
          <w:bottom w:val="thinThickSmallGap"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9720"/>
      </w:tblGrid>
      <w:tr w:rsidR="00DC3538" w:rsidRPr="00DC3538" w14:paraId="1CD640BB" w14:textId="77777777" w:rsidTr="00BE08A2">
        <w:tc>
          <w:tcPr>
            <w:tcW w:w="5000" w:type="pct"/>
            <w:shd w:val="clear" w:color="auto" w:fill="CCFFFF"/>
          </w:tcPr>
          <w:p w14:paraId="0630E538" w14:textId="77777777" w:rsidR="00DC3538" w:rsidRPr="00DC3538" w:rsidRDefault="00593C00" w:rsidP="00593C00">
            <w:pPr>
              <w:rPr>
                <w:rFonts w:ascii="Arial" w:hAnsi="Arial" w:cs="Arial"/>
                <w:b/>
                <w:color w:val="000000"/>
                <w:sz w:val="18"/>
                <w:szCs w:val="18"/>
              </w:rPr>
            </w:pPr>
            <w:r>
              <w:rPr>
                <w:rFonts w:ascii="Arial" w:hAnsi="Arial" w:cs="Arial"/>
                <w:b/>
                <w:sz w:val="18"/>
                <w:szCs w:val="18"/>
              </w:rPr>
              <w:t>2</w:t>
            </w:r>
            <w:r w:rsidR="00DC3538" w:rsidRPr="00DC3538">
              <w:rPr>
                <w:rFonts w:ascii="Arial" w:hAnsi="Arial" w:cs="Arial"/>
                <w:b/>
                <w:sz w:val="18"/>
                <w:szCs w:val="18"/>
              </w:rPr>
              <w:t>. W</w:t>
            </w:r>
            <w:r w:rsidR="00CD0056">
              <w:rPr>
                <w:rFonts w:ascii="Arial" w:hAnsi="Arial" w:cs="Arial"/>
                <w:b/>
                <w:sz w:val="18"/>
                <w:szCs w:val="18"/>
              </w:rPr>
              <w:t xml:space="preserve">ho is responsible for the cost of the </w:t>
            </w:r>
            <w:r w:rsidR="00D20432">
              <w:rPr>
                <w:rFonts w:ascii="Arial" w:hAnsi="Arial" w:cs="Arial"/>
                <w:b/>
                <w:sz w:val="18"/>
                <w:szCs w:val="18"/>
              </w:rPr>
              <w:t>test article</w:t>
            </w:r>
            <w:r w:rsidR="00DC3538" w:rsidRPr="00DC3538">
              <w:rPr>
                <w:rFonts w:ascii="Arial" w:hAnsi="Arial" w:cs="Arial"/>
                <w:b/>
                <w:sz w:val="18"/>
                <w:szCs w:val="18"/>
              </w:rPr>
              <w:t xml:space="preserve"> </w:t>
            </w:r>
            <w:r w:rsidR="00CD0056">
              <w:rPr>
                <w:rFonts w:ascii="Arial" w:hAnsi="Arial" w:cs="Arial"/>
                <w:b/>
                <w:sz w:val="18"/>
                <w:szCs w:val="18"/>
              </w:rPr>
              <w:t>and any other services</w:t>
            </w:r>
            <w:r w:rsidR="00DC3538" w:rsidRPr="00DC3538">
              <w:rPr>
                <w:rFonts w:ascii="Arial" w:hAnsi="Arial" w:cs="Arial"/>
                <w:b/>
                <w:sz w:val="18"/>
                <w:szCs w:val="18"/>
              </w:rPr>
              <w:t>?</w:t>
            </w:r>
          </w:p>
        </w:tc>
      </w:tr>
      <w:tr w:rsidR="00DC3538" w:rsidRPr="008A3D99" w14:paraId="36E7EE37" w14:textId="77777777" w:rsidTr="006F68B7">
        <w:trPr>
          <w:trHeight w:val="1430"/>
        </w:trPr>
        <w:tc>
          <w:tcPr>
            <w:tcW w:w="5000" w:type="pct"/>
            <w:shd w:val="clear" w:color="auto" w:fill="FFFFFF" w:themeFill="background1"/>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1378"/>
              <w:gridCol w:w="1232"/>
              <w:gridCol w:w="1530"/>
            </w:tblGrid>
            <w:tr w:rsidR="00CD0056" w14:paraId="32CF5D86" w14:textId="77777777" w:rsidTr="00CD0056">
              <w:tc>
                <w:tcPr>
                  <w:tcW w:w="3510" w:type="dxa"/>
                </w:tcPr>
                <w:p w14:paraId="627DFFED" w14:textId="77777777" w:rsidR="00CD0056" w:rsidRPr="00CD0056" w:rsidRDefault="00CD0056" w:rsidP="00DC3538">
                  <w:pPr>
                    <w:rPr>
                      <w:rFonts w:ascii="Arial" w:hAnsi="Arial" w:cs="Arial"/>
                      <w:b/>
                      <w:sz w:val="16"/>
                      <w:szCs w:val="16"/>
                    </w:rPr>
                  </w:pPr>
                </w:p>
              </w:tc>
              <w:tc>
                <w:tcPr>
                  <w:tcW w:w="1378" w:type="dxa"/>
                </w:tcPr>
                <w:p w14:paraId="16D01791" w14:textId="77777777" w:rsidR="00CD0056" w:rsidRPr="00CD0056" w:rsidRDefault="00CD0056" w:rsidP="00CD0056">
                  <w:pPr>
                    <w:jc w:val="center"/>
                    <w:rPr>
                      <w:rFonts w:ascii="Arial" w:hAnsi="Arial" w:cs="Arial"/>
                      <w:b/>
                      <w:sz w:val="16"/>
                      <w:szCs w:val="16"/>
                    </w:rPr>
                  </w:pPr>
                  <w:r w:rsidRPr="00CD0056">
                    <w:rPr>
                      <w:rFonts w:ascii="Arial" w:hAnsi="Arial" w:cs="Arial"/>
                      <w:b/>
                      <w:sz w:val="16"/>
                      <w:szCs w:val="16"/>
                    </w:rPr>
                    <w:t>Sponsor</w:t>
                  </w:r>
                </w:p>
              </w:tc>
              <w:tc>
                <w:tcPr>
                  <w:tcW w:w="1232" w:type="dxa"/>
                </w:tcPr>
                <w:p w14:paraId="4824E1CE" w14:textId="77777777" w:rsidR="00CD0056" w:rsidRPr="00CD0056" w:rsidRDefault="00CD0056" w:rsidP="00CD0056">
                  <w:pPr>
                    <w:jc w:val="center"/>
                    <w:rPr>
                      <w:rFonts w:ascii="Arial" w:hAnsi="Arial" w:cs="Arial"/>
                      <w:b/>
                      <w:sz w:val="16"/>
                      <w:szCs w:val="16"/>
                    </w:rPr>
                  </w:pPr>
                  <w:r w:rsidRPr="00CD0056">
                    <w:rPr>
                      <w:rFonts w:ascii="Arial" w:hAnsi="Arial" w:cs="Arial"/>
                      <w:b/>
                      <w:sz w:val="16"/>
                      <w:szCs w:val="16"/>
                    </w:rPr>
                    <w:t>Institution</w:t>
                  </w:r>
                </w:p>
              </w:tc>
              <w:tc>
                <w:tcPr>
                  <w:tcW w:w="1530" w:type="dxa"/>
                </w:tcPr>
                <w:p w14:paraId="49F7644B" w14:textId="77777777" w:rsidR="00CD0056" w:rsidRPr="00CD0056" w:rsidRDefault="00CD0056" w:rsidP="00CD0056">
                  <w:pPr>
                    <w:jc w:val="center"/>
                    <w:rPr>
                      <w:rFonts w:ascii="Arial" w:hAnsi="Arial" w:cs="Arial"/>
                      <w:b/>
                      <w:sz w:val="16"/>
                      <w:szCs w:val="16"/>
                    </w:rPr>
                  </w:pPr>
                  <w:r w:rsidRPr="00CD0056">
                    <w:rPr>
                      <w:rFonts w:ascii="Arial" w:hAnsi="Arial" w:cs="Arial"/>
                      <w:b/>
                      <w:sz w:val="16"/>
                      <w:szCs w:val="16"/>
                    </w:rPr>
                    <w:t>Patient/3rd Party</w:t>
                  </w:r>
                </w:p>
              </w:tc>
            </w:tr>
            <w:tr w:rsidR="006F68B7" w14:paraId="68ACF24E" w14:textId="77777777" w:rsidTr="00D21C70">
              <w:tc>
                <w:tcPr>
                  <w:tcW w:w="3510" w:type="dxa"/>
                  <w:vAlign w:val="center"/>
                </w:tcPr>
                <w:p w14:paraId="5843B412" w14:textId="35BC6E03" w:rsidR="00D21C70" w:rsidRDefault="00D21C70" w:rsidP="00D21C70">
                  <w:pPr>
                    <w:rPr>
                      <w:rFonts w:ascii="Arial" w:hAnsi="Arial" w:cs="Arial"/>
                      <w:b/>
                      <w:sz w:val="20"/>
                    </w:rPr>
                  </w:pPr>
                  <w:r>
                    <w:rPr>
                      <w:rFonts w:ascii="Arial" w:hAnsi="Arial" w:cs="Arial"/>
                      <w:b/>
                      <w:sz w:val="16"/>
                      <w:szCs w:val="16"/>
                    </w:rPr>
                    <w:br/>
                  </w:r>
                  <w:r w:rsidR="006F68B7" w:rsidRPr="00CD0056">
                    <w:rPr>
                      <w:rFonts w:ascii="Arial" w:hAnsi="Arial" w:cs="Arial"/>
                      <w:b/>
                      <w:sz w:val="16"/>
                      <w:szCs w:val="16"/>
                    </w:rPr>
                    <w:t>Test Article</w:t>
                  </w:r>
                  <w:r w:rsidR="006F68B7">
                    <w:rPr>
                      <w:rFonts w:ascii="Arial" w:hAnsi="Arial" w:cs="Arial"/>
                      <w:b/>
                      <w:sz w:val="16"/>
                      <w:szCs w:val="16"/>
                    </w:rPr>
                    <w:t xml:space="preserve"> (Drug/Device)</w:t>
                  </w:r>
                  <w:r>
                    <w:rPr>
                      <w:rFonts w:ascii="Arial" w:hAnsi="Arial" w:cs="Arial"/>
                      <w:b/>
                      <w:sz w:val="16"/>
                      <w:szCs w:val="16"/>
                    </w:rPr>
                    <w:br/>
                  </w:r>
                </w:p>
              </w:tc>
              <w:tc>
                <w:tcPr>
                  <w:tcW w:w="1378" w:type="dxa"/>
                  <w:vAlign w:val="center"/>
                </w:tcPr>
                <w:p w14:paraId="386000F0" w14:textId="3140CB40" w:rsidR="00D21C70" w:rsidRPr="00D21C70" w:rsidRDefault="00D21C70" w:rsidP="00D21C70">
                  <w:pPr>
                    <w:jc w:val="center"/>
                    <w:rPr>
                      <w:rFonts w:ascii="Arial" w:hAnsi="Arial" w:cs="Arial"/>
                      <w:b/>
                      <w:color w:val="000000"/>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1232" w:type="dxa"/>
                  <w:vAlign w:val="center"/>
                </w:tcPr>
                <w:p w14:paraId="5610CE54" w14:textId="6A3E35F9" w:rsidR="006F68B7" w:rsidRPr="00D21C70" w:rsidRDefault="00D21C70" w:rsidP="006F68B7">
                  <w:pPr>
                    <w:jc w:val="center"/>
                    <w:rPr>
                      <w:rFonts w:ascii="Arial" w:hAnsi="Arial" w:cs="Arial"/>
                      <w:b/>
                      <w:color w:val="000000"/>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1530" w:type="dxa"/>
                  <w:vAlign w:val="center"/>
                </w:tcPr>
                <w:p w14:paraId="5DC84FDE" w14:textId="6FA9843F" w:rsidR="006F68B7" w:rsidRPr="00D21C70" w:rsidRDefault="00D21C70" w:rsidP="006F68B7">
                  <w:pPr>
                    <w:jc w:val="center"/>
                    <w:rPr>
                      <w:rFonts w:ascii="Arial" w:hAnsi="Arial" w:cs="Arial"/>
                      <w:b/>
                      <w:color w:val="000000"/>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r>
            <w:tr w:rsidR="006F68B7" w14:paraId="2E1E2AC0" w14:textId="77777777" w:rsidTr="006F68B7">
              <w:trPr>
                <w:trHeight w:val="467"/>
              </w:trPr>
              <w:tc>
                <w:tcPr>
                  <w:tcW w:w="3510" w:type="dxa"/>
                  <w:vAlign w:val="center"/>
                </w:tcPr>
                <w:p w14:paraId="4DD88170" w14:textId="77777777" w:rsidR="006F68B7" w:rsidRDefault="006F68B7" w:rsidP="006F68B7">
                  <w:pPr>
                    <w:rPr>
                      <w:rFonts w:ascii="Arial" w:hAnsi="Arial" w:cs="Arial"/>
                      <w:b/>
                      <w:sz w:val="20"/>
                    </w:rPr>
                  </w:pPr>
                  <w:r w:rsidRPr="00CD0056">
                    <w:rPr>
                      <w:rFonts w:ascii="Arial" w:hAnsi="Arial" w:cs="Arial"/>
                      <w:b/>
                      <w:sz w:val="16"/>
                      <w:szCs w:val="16"/>
                    </w:rPr>
                    <w:t>Administration/ancillary services</w:t>
                  </w:r>
                </w:p>
              </w:tc>
              <w:tc>
                <w:tcPr>
                  <w:tcW w:w="1378" w:type="dxa"/>
                  <w:vAlign w:val="center"/>
                </w:tcPr>
                <w:p w14:paraId="05EA7D22" w14:textId="77777777" w:rsidR="006F68B7" w:rsidRPr="00D21C70" w:rsidRDefault="006F68B7" w:rsidP="00CD0056">
                  <w:pPr>
                    <w:jc w:val="center"/>
                    <w:rPr>
                      <w:rFonts w:ascii="Arial" w:hAnsi="Arial" w:cs="Arial"/>
                      <w:b/>
                      <w:sz w:val="20"/>
                      <w:szCs w:val="20"/>
                    </w:rPr>
                  </w:pPr>
                </w:p>
              </w:tc>
              <w:tc>
                <w:tcPr>
                  <w:tcW w:w="1232" w:type="dxa"/>
                  <w:vAlign w:val="center"/>
                </w:tcPr>
                <w:p w14:paraId="0FCF33DB" w14:textId="2A3AE77A" w:rsidR="006F68B7" w:rsidRPr="00D21C70" w:rsidRDefault="00D21C70" w:rsidP="006F68B7">
                  <w:pPr>
                    <w:jc w:val="center"/>
                    <w:rPr>
                      <w:rFonts w:ascii="Arial" w:hAnsi="Arial" w:cs="Arial"/>
                      <w:b/>
                      <w:color w:val="000000"/>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1530" w:type="dxa"/>
                  <w:vAlign w:val="center"/>
                </w:tcPr>
                <w:p w14:paraId="1B051C5F" w14:textId="30CF0B83" w:rsidR="006F68B7" w:rsidRPr="00D21C70" w:rsidRDefault="00D21C70" w:rsidP="006F68B7">
                  <w:pPr>
                    <w:jc w:val="center"/>
                    <w:rPr>
                      <w:rFonts w:ascii="Arial" w:hAnsi="Arial" w:cs="Arial"/>
                      <w:b/>
                      <w:color w:val="000000"/>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r>
            <w:tr w:rsidR="006F68B7" w14:paraId="257406AB" w14:textId="77777777" w:rsidTr="006F68B7">
              <w:trPr>
                <w:trHeight w:val="440"/>
              </w:trPr>
              <w:tc>
                <w:tcPr>
                  <w:tcW w:w="3510" w:type="dxa"/>
                  <w:vAlign w:val="center"/>
                </w:tcPr>
                <w:p w14:paraId="565AD11B" w14:textId="77777777" w:rsidR="006F68B7" w:rsidRDefault="006F68B7" w:rsidP="006F68B7">
                  <w:pPr>
                    <w:rPr>
                      <w:rFonts w:ascii="Arial" w:hAnsi="Arial" w:cs="Arial"/>
                      <w:b/>
                      <w:sz w:val="20"/>
                    </w:rPr>
                  </w:pPr>
                  <w:r w:rsidRPr="004E4A40">
                    <w:rPr>
                      <w:rFonts w:ascii="Arial" w:hAnsi="Arial" w:cs="Arial"/>
                      <w:b/>
                      <w:sz w:val="16"/>
                      <w:szCs w:val="16"/>
                    </w:rPr>
                    <w:t xml:space="preserve">Other </w:t>
                  </w:r>
                  <w:r w:rsidRPr="004E4A40">
                    <w:rPr>
                      <w:rFonts w:ascii="Arial" w:hAnsi="Arial" w:cs="Arial"/>
                      <w:b/>
                      <w:sz w:val="16"/>
                      <w:szCs w:val="16"/>
                    </w:rPr>
                    <w:sym w:font="Wingdings 3" w:char="F022"/>
                  </w:r>
                  <w:r w:rsidRPr="004E4A40">
                    <w:rPr>
                      <w:rFonts w:ascii="Arial" w:hAnsi="Arial" w:cs="Arial"/>
                      <w:b/>
                      <w:sz w:val="16"/>
                      <w:szCs w:val="16"/>
                    </w:rPr>
                    <w:t xml:space="preserve"> </w:t>
                  </w:r>
                  <w:r w:rsidRPr="004E4A40">
                    <w:rPr>
                      <w:rFonts w:ascii="Arial" w:hAnsi="Arial" w:cs="Arial"/>
                      <w:sz w:val="16"/>
                      <w:szCs w:val="16"/>
                    </w:rPr>
                    <w:fldChar w:fldCharType="begin">
                      <w:ffData>
                        <w:name w:val="Text13"/>
                        <w:enabled/>
                        <w:calcOnExit w:val="0"/>
                        <w:textInput/>
                      </w:ffData>
                    </w:fldChar>
                  </w:r>
                  <w:r w:rsidRPr="004E4A40">
                    <w:rPr>
                      <w:rFonts w:ascii="Arial" w:hAnsi="Arial" w:cs="Arial"/>
                      <w:sz w:val="16"/>
                      <w:szCs w:val="16"/>
                    </w:rPr>
                    <w:instrText xml:space="preserve"> FORMTEXT </w:instrText>
                  </w:r>
                  <w:r w:rsidRPr="004E4A40">
                    <w:rPr>
                      <w:rFonts w:ascii="Arial" w:hAnsi="Arial" w:cs="Arial"/>
                      <w:sz w:val="16"/>
                      <w:szCs w:val="16"/>
                    </w:rPr>
                  </w:r>
                  <w:r w:rsidRPr="004E4A40">
                    <w:rPr>
                      <w:rFonts w:ascii="Arial" w:hAnsi="Arial" w:cs="Arial"/>
                      <w:sz w:val="16"/>
                      <w:szCs w:val="16"/>
                    </w:rPr>
                    <w:fldChar w:fldCharType="separate"/>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sz w:val="16"/>
                      <w:szCs w:val="16"/>
                    </w:rPr>
                    <w:fldChar w:fldCharType="end"/>
                  </w:r>
                </w:p>
              </w:tc>
              <w:tc>
                <w:tcPr>
                  <w:tcW w:w="1378" w:type="dxa"/>
                  <w:vAlign w:val="center"/>
                </w:tcPr>
                <w:p w14:paraId="7514CBFA" w14:textId="47770A0D" w:rsidR="006F68B7" w:rsidRPr="00D21C70" w:rsidRDefault="00D21C70" w:rsidP="006F68B7">
                  <w:pPr>
                    <w:jc w:val="center"/>
                    <w:rPr>
                      <w:rFonts w:ascii="Arial" w:hAnsi="Arial" w:cs="Arial"/>
                      <w:b/>
                      <w:color w:val="000000"/>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1232" w:type="dxa"/>
                  <w:vAlign w:val="center"/>
                </w:tcPr>
                <w:p w14:paraId="39E2277D" w14:textId="3CC98005" w:rsidR="006F68B7" w:rsidRPr="00D21C70" w:rsidRDefault="00D21C70" w:rsidP="006F68B7">
                  <w:pPr>
                    <w:jc w:val="center"/>
                    <w:rPr>
                      <w:rFonts w:ascii="Arial" w:hAnsi="Arial" w:cs="Arial"/>
                      <w:b/>
                      <w:color w:val="000000"/>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1530" w:type="dxa"/>
                  <w:vAlign w:val="center"/>
                </w:tcPr>
                <w:p w14:paraId="3411AF04" w14:textId="19411DDB" w:rsidR="006F68B7" w:rsidRPr="00D21C70" w:rsidRDefault="00D21C70" w:rsidP="006F68B7">
                  <w:pPr>
                    <w:jc w:val="center"/>
                    <w:rPr>
                      <w:rFonts w:ascii="Arial" w:hAnsi="Arial" w:cs="Arial"/>
                      <w:b/>
                      <w:color w:val="000000"/>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r>
          </w:tbl>
          <w:p w14:paraId="6F309C45" w14:textId="77777777" w:rsidR="00DC3538" w:rsidRDefault="00DC3538" w:rsidP="00DC3538">
            <w:pPr>
              <w:rPr>
                <w:rFonts w:ascii="Arial" w:hAnsi="Arial" w:cs="Arial"/>
                <w:b/>
                <w:sz w:val="20"/>
              </w:rPr>
            </w:pPr>
          </w:p>
        </w:tc>
      </w:tr>
    </w:tbl>
    <w:p w14:paraId="7AAA843A" w14:textId="77777777" w:rsidR="00DC3538" w:rsidRDefault="00DC3538" w:rsidP="00305FB4">
      <w:pPr>
        <w:rPr>
          <w:rFonts w:ascii="Arial" w:hAnsi="Arial" w:cs="Arial"/>
          <w:sz w:val="20"/>
        </w:rPr>
      </w:pPr>
    </w:p>
    <w:tbl>
      <w:tblPr>
        <w:tblW w:w="5226"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7688"/>
        <w:gridCol w:w="955"/>
        <w:gridCol w:w="1046"/>
      </w:tblGrid>
      <w:tr w:rsidR="00DC3538" w:rsidRPr="008A3D99" w14:paraId="56EAFEE7" w14:textId="77777777" w:rsidTr="00BE08A2">
        <w:tc>
          <w:tcPr>
            <w:tcW w:w="5000" w:type="pct"/>
            <w:gridSpan w:val="3"/>
            <w:shd w:val="clear" w:color="auto" w:fill="CCFFFF"/>
          </w:tcPr>
          <w:p w14:paraId="7A9F9383" w14:textId="77777777" w:rsidR="00DC3538" w:rsidRPr="008A3D99" w:rsidRDefault="00593C00" w:rsidP="00593C00">
            <w:pPr>
              <w:rPr>
                <w:rFonts w:ascii="Arial" w:hAnsi="Arial" w:cs="Arial"/>
                <w:b/>
                <w:color w:val="000000"/>
                <w:sz w:val="18"/>
                <w:szCs w:val="18"/>
              </w:rPr>
            </w:pPr>
            <w:r>
              <w:rPr>
                <w:rFonts w:ascii="Arial" w:hAnsi="Arial" w:cs="Arial"/>
                <w:b/>
                <w:sz w:val="18"/>
                <w:szCs w:val="18"/>
              </w:rPr>
              <w:t>3.</w:t>
            </w:r>
            <w:r w:rsidR="00DC3538" w:rsidRPr="008A3D99">
              <w:rPr>
                <w:rFonts w:ascii="Arial" w:hAnsi="Arial" w:cs="Arial"/>
                <w:b/>
                <w:sz w:val="18"/>
                <w:szCs w:val="18"/>
              </w:rPr>
              <w:t xml:space="preserve">  </w:t>
            </w:r>
            <w:r w:rsidR="00DC3538">
              <w:rPr>
                <w:rFonts w:ascii="Arial" w:hAnsi="Arial" w:cs="Arial"/>
                <w:b/>
                <w:sz w:val="18"/>
                <w:szCs w:val="18"/>
              </w:rPr>
              <w:t>Information about the test article</w:t>
            </w:r>
          </w:p>
        </w:tc>
      </w:tr>
      <w:tr w:rsidR="00DC3538" w:rsidRPr="008A3D99" w14:paraId="45FD6CEC" w14:textId="77777777" w:rsidTr="00BE08A2">
        <w:tc>
          <w:tcPr>
            <w:tcW w:w="3967" w:type="pct"/>
            <w:shd w:val="clear" w:color="auto" w:fill="CCFFFF"/>
          </w:tcPr>
          <w:p w14:paraId="1041B691" w14:textId="77777777" w:rsidR="00DC3538" w:rsidRPr="008A3D99" w:rsidRDefault="00DC3538" w:rsidP="00DC3538">
            <w:pPr>
              <w:rPr>
                <w:rFonts w:ascii="Arial" w:hAnsi="Arial" w:cs="Arial"/>
                <w:sz w:val="18"/>
                <w:szCs w:val="18"/>
              </w:rPr>
            </w:pPr>
          </w:p>
        </w:tc>
        <w:tc>
          <w:tcPr>
            <w:tcW w:w="493" w:type="pct"/>
            <w:shd w:val="clear" w:color="auto" w:fill="CCFFFF"/>
          </w:tcPr>
          <w:p w14:paraId="44059990" w14:textId="77777777" w:rsidR="00DC3538" w:rsidRPr="008A3D99" w:rsidRDefault="00DC3538" w:rsidP="00DC3538">
            <w:pPr>
              <w:jc w:val="center"/>
              <w:rPr>
                <w:rFonts w:ascii="Arial" w:hAnsi="Arial" w:cs="Arial"/>
                <w:b/>
                <w:color w:val="000000"/>
                <w:sz w:val="18"/>
                <w:szCs w:val="18"/>
              </w:rPr>
            </w:pPr>
            <w:r w:rsidRPr="008A3D99">
              <w:rPr>
                <w:rFonts w:ascii="Arial" w:hAnsi="Arial" w:cs="Arial"/>
                <w:b/>
                <w:color w:val="000000"/>
                <w:sz w:val="18"/>
                <w:szCs w:val="18"/>
              </w:rPr>
              <w:t>Yes</w:t>
            </w:r>
          </w:p>
        </w:tc>
        <w:tc>
          <w:tcPr>
            <w:tcW w:w="540" w:type="pct"/>
            <w:shd w:val="clear" w:color="auto" w:fill="CCFFFF"/>
          </w:tcPr>
          <w:p w14:paraId="25E10EB1" w14:textId="77777777" w:rsidR="00DC3538" w:rsidRPr="008A3D99" w:rsidRDefault="00DC3538" w:rsidP="00DC3538">
            <w:pPr>
              <w:jc w:val="center"/>
              <w:rPr>
                <w:rFonts w:ascii="Arial" w:hAnsi="Arial" w:cs="Arial"/>
                <w:b/>
                <w:color w:val="000000"/>
                <w:sz w:val="18"/>
                <w:szCs w:val="18"/>
              </w:rPr>
            </w:pPr>
            <w:r w:rsidRPr="008A3D99">
              <w:rPr>
                <w:rFonts w:ascii="Arial" w:hAnsi="Arial" w:cs="Arial"/>
                <w:b/>
                <w:color w:val="000000"/>
                <w:sz w:val="18"/>
                <w:szCs w:val="18"/>
              </w:rPr>
              <w:t>No</w:t>
            </w:r>
          </w:p>
        </w:tc>
      </w:tr>
      <w:tr w:rsidR="00C34EE0" w:rsidRPr="008A3D99" w14:paraId="731A9ED6" w14:textId="77777777" w:rsidTr="00BE08A2">
        <w:tc>
          <w:tcPr>
            <w:tcW w:w="3967" w:type="pct"/>
            <w:vAlign w:val="center"/>
          </w:tcPr>
          <w:p w14:paraId="264884A9" w14:textId="77777777" w:rsidR="00C34EE0" w:rsidRDefault="00C34EE0" w:rsidP="00C34EE0">
            <w:pPr>
              <w:pStyle w:val="ListParagraph"/>
              <w:numPr>
                <w:ilvl w:val="0"/>
                <w:numId w:val="2"/>
              </w:numPr>
              <w:tabs>
                <w:tab w:val="left" w:pos="720"/>
              </w:tabs>
              <w:rPr>
                <w:rFonts w:ascii="Arial" w:hAnsi="Arial" w:cs="Arial"/>
                <w:sz w:val="18"/>
                <w:szCs w:val="18"/>
              </w:rPr>
            </w:pPr>
            <w:r>
              <w:rPr>
                <w:rFonts w:ascii="Arial" w:hAnsi="Arial" w:cs="Arial"/>
                <w:sz w:val="18"/>
                <w:szCs w:val="18"/>
              </w:rPr>
              <w:t>Do you intend to use this drug or device again in the future</w:t>
            </w:r>
            <w:r w:rsidRPr="008A3D99">
              <w:rPr>
                <w:rFonts w:ascii="Arial" w:hAnsi="Arial" w:cs="Arial"/>
                <w:sz w:val="18"/>
                <w:szCs w:val="18"/>
              </w:rPr>
              <w:t>?</w:t>
            </w:r>
          </w:p>
          <w:p w14:paraId="47160296" w14:textId="77777777" w:rsidR="00C34EE0" w:rsidRPr="00C34EE0" w:rsidRDefault="00C34EE0" w:rsidP="00C34EE0">
            <w:pPr>
              <w:pStyle w:val="ListParagraph"/>
              <w:tabs>
                <w:tab w:val="left" w:pos="720"/>
              </w:tabs>
              <w:rPr>
                <w:rFonts w:ascii="Arial" w:hAnsi="Arial" w:cs="Arial"/>
                <w:i/>
                <w:sz w:val="18"/>
                <w:szCs w:val="18"/>
              </w:rPr>
            </w:pPr>
            <w:r>
              <w:rPr>
                <w:rFonts w:ascii="Arial" w:hAnsi="Arial" w:cs="Arial"/>
                <w:i/>
                <w:sz w:val="18"/>
                <w:szCs w:val="18"/>
              </w:rPr>
              <w:t>Any subsequent use of the drug/device will require convened IRB approval</w:t>
            </w:r>
          </w:p>
        </w:tc>
        <w:tc>
          <w:tcPr>
            <w:tcW w:w="493" w:type="pct"/>
            <w:vAlign w:val="center"/>
          </w:tcPr>
          <w:p w14:paraId="326E215D" w14:textId="6279F4D0" w:rsidR="00C34EE0" w:rsidRPr="00D21C70" w:rsidRDefault="00D21C70" w:rsidP="00C34EE0">
            <w:pPr>
              <w:jc w:val="center"/>
              <w:rPr>
                <w:rFonts w:ascii="Arial" w:hAnsi="Arial" w:cs="Arial"/>
                <w:b/>
                <w:color w:val="000000"/>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540" w:type="pct"/>
            <w:vAlign w:val="center"/>
          </w:tcPr>
          <w:p w14:paraId="4602C3B4" w14:textId="7BB1A880" w:rsidR="00C34EE0" w:rsidRPr="00D21C70" w:rsidRDefault="00D21C70" w:rsidP="00C34EE0">
            <w:pPr>
              <w:jc w:val="center"/>
              <w:rPr>
                <w:rFonts w:ascii="Arial" w:hAnsi="Arial" w:cs="Arial"/>
                <w:b/>
                <w:color w:val="000000"/>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r>
    </w:tbl>
    <w:p w14:paraId="5F4C7EC3" w14:textId="77777777" w:rsidR="00DC3538" w:rsidRDefault="00DC3538" w:rsidP="00305FB4">
      <w:pPr>
        <w:rPr>
          <w:rFonts w:ascii="Arial" w:hAnsi="Arial" w:cs="Arial"/>
          <w:sz w:val="20"/>
        </w:rPr>
      </w:pPr>
    </w:p>
    <w:tbl>
      <w:tblPr>
        <w:tblW w:w="5226"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715"/>
        <w:gridCol w:w="7928"/>
        <w:gridCol w:w="1046"/>
      </w:tblGrid>
      <w:tr w:rsidR="0069505A" w:rsidRPr="008A3D99" w14:paraId="0807C7AD" w14:textId="77777777" w:rsidTr="00BE08A2">
        <w:tc>
          <w:tcPr>
            <w:tcW w:w="5000" w:type="pct"/>
            <w:gridSpan w:val="3"/>
            <w:shd w:val="clear" w:color="auto" w:fill="CCFFFF"/>
          </w:tcPr>
          <w:p w14:paraId="14A7E4F8" w14:textId="77777777" w:rsidR="0069505A" w:rsidRPr="0069505A" w:rsidRDefault="00593C00" w:rsidP="00593C00">
            <w:pPr>
              <w:rPr>
                <w:rFonts w:ascii="Arial" w:hAnsi="Arial" w:cs="Arial"/>
                <w:b/>
                <w:sz w:val="18"/>
                <w:szCs w:val="18"/>
              </w:rPr>
            </w:pPr>
            <w:r>
              <w:rPr>
                <w:rFonts w:ascii="Arial" w:hAnsi="Arial" w:cs="Arial"/>
                <w:b/>
                <w:sz w:val="18"/>
                <w:szCs w:val="18"/>
              </w:rPr>
              <w:t>4.</w:t>
            </w:r>
            <w:r w:rsidR="0069505A" w:rsidRPr="008A3D99">
              <w:rPr>
                <w:rFonts w:ascii="Arial" w:hAnsi="Arial" w:cs="Arial"/>
                <w:b/>
                <w:sz w:val="18"/>
                <w:szCs w:val="18"/>
              </w:rPr>
              <w:t xml:space="preserve">  </w:t>
            </w:r>
            <w:r w:rsidR="00CD0056">
              <w:rPr>
                <w:rFonts w:ascii="Arial" w:hAnsi="Arial" w:cs="Arial"/>
                <w:b/>
                <w:sz w:val="18"/>
                <w:szCs w:val="18"/>
              </w:rPr>
              <w:t>Treating Physician</w:t>
            </w:r>
            <w:r w:rsidR="0069505A">
              <w:rPr>
                <w:rFonts w:ascii="Arial" w:hAnsi="Arial" w:cs="Arial"/>
                <w:b/>
                <w:sz w:val="18"/>
                <w:szCs w:val="18"/>
              </w:rPr>
              <w:t xml:space="preserve"> Assurance that Emergency Use Criteria was met</w:t>
            </w:r>
          </w:p>
        </w:tc>
      </w:tr>
      <w:tr w:rsidR="005A084A" w:rsidRPr="008A3D99" w14:paraId="01542F46" w14:textId="77777777" w:rsidTr="00BE08A2">
        <w:tc>
          <w:tcPr>
            <w:tcW w:w="4460" w:type="pct"/>
            <w:gridSpan w:val="2"/>
            <w:shd w:val="clear" w:color="auto" w:fill="CCFFFF"/>
            <w:vAlign w:val="center"/>
          </w:tcPr>
          <w:p w14:paraId="2D83F990" w14:textId="77777777" w:rsidR="005A084A" w:rsidRPr="00016219" w:rsidRDefault="005A084A" w:rsidP="00CD0056">
            <w:pPr>
              <w:rPr>
                <w:rFonts w:ascii="Arial" w:hAnsi="Arial" w:cs="Arial"/>
                <w:b/>
                <w:sz w:val="18"/>
                <w:szCs w:val="18"/>
              </w:rPr>
            </w:pPr>
            <w:r w:rsidRPr="00016219">
              <w:rPr>
                <w:rFonts w:ascii="Arial" w:hAnsi="Arial" w:cs="Arial"/>
                <w:b/>
                <w:sz w:val="18"/>
                <w:szCs w:val="18"/>
              </w:rPr>
              <w:t xml:space="preserve">The </w:t>
            </w:r>
            <w:r w:rsidR="00CD0056">
              <w:rPr>
                <w:rFonts w:ascii="Arial" w:hAnsi="Arial" w:cs="Arial"/>
                <w:b/>
                <w:sz w:val="18"/>
                <w:szCs w:val="18"/>
              </w:rPr>
              <w:t>Treating Physician</w:t>
            </w:r>
            <w:r w:rsidRPr="00016219">
              <w:rPr>
                <w:rFonts w:ascii="Arial" w:hAnsi="Arial" w:cs="Arial"/>
                <w:b/>
                <w:sz w:val="18"/>
                <w:szCs w:val="18"/>
              </w:rPr>
              <w:t xml:space="preserve"> certifies that all of the following statements are true</w:t>
            </w:r>
          </w:p>
        </w:tc>
        <w:tc>
          <w:tcPr>
            <w:tcW w:w="540" w:type="pct"/>
            <w:shd w:val="clear" w:color="auto" w:fill="CCFFFF"/>
          </w:tcPr>
          <w:p w14:paraId="3B09C841" w14:textId="77777777" w:rsidR="005A084A" w:rsidRPr="008A3D99" w:rsidRDefault="005A084A" w:rsidP="0069505A">
            <w:pPr>
              <w:jc w:val="center"/>
              <w:rPr>
                <w:rFonts w:ascii="Arial" w:hAnsi="Arial" w:cs="Arial"/>
                <w:b/>
                <w:color w:val="000000"/>
                <w:sz w:val="18"/>
                <w:szCs w:val="18"/>
              </w:rPr>
            </w:pPr>
            <w:r>
              <w:rPr>
                <w:rFonts w:ascii="Arial" w:hAnsi="Arial" w:cs="Arial"/>
                <w:b/>
                <w:color w:val="000000"/>
                <w:sz w:val="18"/>
                <w:szCs w:val="18"/>
              </w:rPr>
              <w:t>Yes</w:t>
            </w:r>
          </w:p>
        </w:tc>
      </w:tr>
      <w:tr w:rsidR="005A084A" w:rsidRPr="008A3D99" w14:paraId="0E274CDA" w14:textId="77777777" w:rsidTr="00BE08A2">
        <w:tc>
          <w:tcPr>
            <w:tcW w:w="4460" w:type="pct"/>
            <w:gridSpan w:val="2"/>
          </w:tcPr>
          <w:p w14:paraId="15A632C0" w14:textId="77777777" w:rsidR="005A084A" w:rsidRDefault="005A084A" w:rsidP="00FB6D10">
            <w:pPr>
              <w:pStyle w:val="ListParagraph"/>
              <w:numPr>
                <w:ilvl w:val="0"/>
                <w:numId w:val="3"/>
              </w:numPr>
              <w:tabs>
                <w:tab w:val="left" w:pos="720"/>
              </w:tabs>
              <w:spacing w:before="240"/>
              <w:rPr>
                <w:rFonts w:ascii="Arial" w:hAnsi="Arial" w:cs="Arial"/>
                <w:sz w:val="18"/>
                <w:szCs w:val="18"/>
              </w:rPr>
            </w:pPr>
            <w:r>
              <w:rPr>
                <w:rFonts w:ascii="Arial" w:hAnsi="Arial" w:cs="Arial"/>
                <w:sz w:val="18"/>
                <w:szCs w:val="18"/>
              </w:rPr>
              <w:t xml:space="preserve">The patient was confronted with a life-threatening or </w:t>
            </w:r>
            <w:r w:rsidR="003F77E1">
              <w:rPr>
                <w:rFonts w:ascii="Arial" w:hAnsi="Arial" w:cs="Arial"/>
                <w:sz w:val="18"/>
                <w:szCs w:val="18"/>
              </w:rPr>
              <w:t>severely</w:t>
            </w:r>
            <w:r>
              <w:rPr>
                <w:rFonts w:ascii="Arial" w:hAnsi="Arial" w:cs="Arial"/>
                <w:sz w:val="18"/>
                <w:szCs w:val="18"/>
              </w:rPr>
              <w:t xml:space="preserve"> debilitating </w:t>
            </w:r>
            <w:r w:rsidR="003F77E1">
              <w:rPr>
                <w:rFonts w:ascii="Arial" w:hAnsi="Arial" w:cs="Arial"/>
                <w:sz w:val="18"/>
                <w:szCs w:val="18"/>
              </w:rPr>
              <w:t>situation</w:t>
            </w:r>
            <w:r>
              <w:rPr>
                <w:rFonts w:ascii="Arial" w:hAnsi="Arial" w:cs="Arial"/>
                <w:sz w:val="18"/>
                <w:szCs w:val="18"/>
              </w:rPr>
              <w:t xml:space="preserve"> necessitating the use of the investigational test article</w:t>
            </w:r>
          </w:p>
          <w:p w14:paraId="23F5AA92" w14:textId="77777777" w:rsidR="00C34EE0" w:rsidRPr="008A3D99" w:rsidRDefault="00C34EE0" w:rsidP="00C34EE0">
            <w:pPr>
              <w:ind w:left="720"/>
              <w:rPr>
                <w:rFonts w:ascii="Arial" w:hAnsi="Arial" w:cs="Arial"/>
                <w:sz w:val="18"/>
                <w:szCs w:val="18"/>
              </w:rPr>
            </w:pPr>
            <w:r>
              <w:rPr>
                <w:rFonts w:ascii="Arial" w:hAnsi="Arial" w:cs="Arial"/>
                <w:sz w:val="16"/>
                <w:szCs w:val="16"/>
              </w:rPr>
              <w:t>Below: explain the nature of the situation and why the use of the drug or device was necessary:</w:t>
            </w:r>
          </w:p>
        </w:tc>
        <w:tc>
          <w:tcPr>
            <w:tcW w:w="540" w:type="pct"/>
            <w:vAlign w:val="center"/>
          </w:tcPr>
          <w:p w14:paraId="229D7892" w14:textId="59EFA335" w:rsidR="005A084A" w:rsidRPr="00D21C70" w:rsidRDefault="00D21C70" w:rsidP="00FB6D10">
            <w:pPr>
              <w:jc w:val="center"/>
              <w:rPr>
                <w:rFonts w:ascii="Arial" w:hAnsi="Arial" w:cs="Arial"/>
                <w:color w:val="000000"/>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r>
      <w:tr w:rsidR="005A084A" w:rsidRPr="008A3D99" w14:paraId="089F7057" w14:textId="77777777" w:rsidTr="00BE08A2">
        <w:trPr>
          <w:gridBefore w:val="1"/>
          <w:wBefore w:w="369" w:type="pct"/>
        </w:trPr>
        <w:tc>
          <w:tcPr>
            <w:tcW w:w="4631" w:type="pct"/>
            <w:gridSpan w:val="2"/>
            <w:vAlign w:val="center"/>
          </w:tcPr>
          <w:p w14:paraId="14BBEDD3" w14:textId="77777777" w:rsidR="005A084A" w:rsidRPr="008A3D99" w:rsidRDefault="00FB6D10" w:rsidP="00FB6D10">
            <w:pPr>
              <w:spacing w:before="240"/>
              <w:rPr>
                <w:rFonts w:ascii="Arial" w:hAnsi="Arial" w:cs="Arial"/>
                <w:b/>
                <w:color w:val="000000"/>
                <w:sz w:val="18"/>
                <w:szCs w:val="18"/>
              </w:rPr>
            </w:pPr>
            <w:r>
              <w:rPr>
                <w:rFonts w:ascii="Arial" w:hAnsi="Arial" w:cs="Arial"/>
                <w:sz w:val="16"/>
                <w:szCs w:val="16"/>
              </w:rPr>
              <w:fldChar w:fldCharType="begin">
                <w:ffData>
                  <w:name w:val="Text13"/>
                  <w:enabled/>
                  <w:calcOnExit w:val="0"/>
                  <w:textInput>
                    <w:default w:val="Explain here"/>
                  </w:textInput>
                </w:ffData>
              </w:fldChar>
            </w:r>
            <w:bookmarkStart w:id="1"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Explain here</w:t>
            </w:r>
            <w:r>
              <w:rPr>
                <w:rFonts w:ascii="Arial" w:hAnsi="Arial" w:cs="Arial"/>
                <w:sz w:val="16"/>
                <w:szCs w:val="16"/>
              </w:rPr>
              <w:fldChar w:fldCharType="end"/>
            </w:r>
            <w:bookmarkEnd w:id="1"/>
          </w:p>
        </w:tc>
      </w:tr>
      <w:tr w:rsidR="005A084A" w:rsidRPr="008A3D99" w14:paraId="7BF2BD7F" w14:textId="77777777" w:rsidTr="00BE08A2">
        <w:tc>
          <w:tcPr>
            <w:tcW w:w="4460" w:type="pct"/>
            <w:gridSpan w:val="2"/>
          </w:tcPr>
          <w:p w14:paraId="67A569AB" w14:textId="77777777" w:rsidR="005A084A" w:rsidRDefault="005A084A" w:rsidP="00FB6D10">
            <w:pPr>
              <w:pStyle w:val="ListParagraph"/>
              <w:numPr>
                <w:ilvl w:val="0"/>
                <w:numId w:val="3"/>
              </w:numPr>
              <w:tabs>
                <w:tab w:val="left" w:pos="720"/>
              </w:tabs>
              <w:spacing w:before="240"/>
              <w:rPr>
                <w:rFonts w:ascii="Arial" w:hAnsi="Arial" w:cs="Arial"/>
                <w:sz w:val="18"/>
                <w:szCs w:val="18"/>
              </w:rPr>
            </w:pPr>
            <w:r>
              <w:rPr>
                <w:rFonts w:ascii="Arial" w:hAnsi="Arial" w:cs="Arial"/>
                <w:sz w:val="18"/>
                <w:szCs w:val="18"/>
              </w:rPr>
              <w:t xml:space="preserve">No alternative method of approved or generally recognized therapy was available that provides an equal or greater likelihood of saving the patient’s life. </w:t>
            </w:r>
          </w:p>
          <w:p w14:paraId="4FD3C62F" w14:textId="77777777" w:rsidR="00C34EE0" w:rsidRDefault="00C34EE0" w:rsidP="00C34EE0">
            <w:pPr>
              <w:pStyle w:val="ListParagraph"/>
              <w:tabs>
                <w:tab w:val="left" w:pos="720"/>
              </w:tabs>
              <w:rPr>
                <w:rFonts w:ascii="Arial" w:hAnsi="Arial" w:cs="Arial"/>
                <w:sz w:val="18"/>
                <w:szCs w:val="18"/>
              </w:rPr>
            </w:pPr>
          </w:p>
          <w:p w14:paraId="0A66E161" w14:textId="77777777" w:rsidR="00C34EE0" w:rsidRPr="008A3D99" w:rsidRDefault="00C34EE0" w:rsidP="00C34EE0">
            <w:pPr>
              <w:pStyle w:val="ListParagraph"/>
              <w:tabs>
                <w:tab w:val="left" w:pos="720"/>
              </w:tabs>
              <w:rPr>
                <w:rFonts w:ascii="Arial" w:hAnsi="Arial" w:cs="Arial"/>
                <w:sz w:val="18"/>
                <w:szCs w:val="18"/>
              </w:rPr>
            </w:pPr>
            <w:r>
              <w:rPr>
                <w:rFonts w:ascii="Arial" w:hAnsi="Arial" w:cs="Arial"/>
                <w:sz w:val="16"/>
                <w:szCs w:val="16"/>
              </w:rPr>
              <w:t>Below: Describe available alternative treatment methods:</w:t>
            </w:r>
          </w:p>
        </w:tc>
        <w:tc>
          <w:tcPr>
            <w:tcW w:w="540" w:type="pct"/>
            <w:vAlign w:val="center"/>
          </w:tcPr>
          <w:p w14:paraId="27E0F3B9" w14:textId="2CEAC824" w:rsidR="005A084A" w:rsidRPr="00D21C70" w:rsidRDefault="00D21C70" w:rsidP="00FB6D10">
            <w:pPr>
              <w:jc w:val="center"/>
              <w:rPr>
                <w:rFonts w:ascii="Arial" w:hAnsi="Arial" w:cs="Arial"/>
                <w:b/>
                <w:color w:val="000000"/>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r>
      <w:tr w:rsidR="005A084A" w:rsidRPr="008A3D99" w14:paraId="3EA50407" w14:textId="77777777" w:rsidTr="00BE08A2">
        <w:trPr>
          <w:gridBefore w:val="1"/>
          <w:wBefore w:w="369" w:type="pct"/>
        </w:trPr>
        <w:tc>
          <w:tcPr>
            <w:tcW w:w="4631" w:type="pct"/>
            <w:gridSpan w:val="2"/>
            <w:vAlign w:val="center"/>
          </w:tcPr>
          <w:p w14:paraId="2A5CA14E" w14:textId="77777777" w:rsidR="005A084A" w:rsidRPr="008A3D99" w:rsidRDefault="00FB6D10" w:rsidP="00FB6D10">
            <w:pPr>
              <w:spacing w:before="240"/>
              <w:rPr>
                <w:rFonts w:ascii="Arial" w:hAnsi="Arial" w:cs="Arial"/>
                <w:b/>
                <w:color w:val="000000"/>
                <w:sz w:val="18"/>
                <w:szCs w:val="18"/>
              </w:rPr>
            </w:pPr>
            <w:r>
              <w:rPr>
                <w:rFonts w:ascii="Arial" w:hAnsi="Arial" w:cs="Arial"/>
                <w:sz w:val="16"/>
                <w:szCs w:val="16"/>
              </w:rPr>
              <w:fldChar w:fldCharType="begin">
                <w:ffData>
                  <w:name w:val=""/>
                  <w:enabled/>
                  <w:calcOnExit w:val="0"/>
                  <w:textInput>
                    <w:default w:val="Describe her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Describe here</w:t>
            </w:r>
            <w:r>
              <w:rPr>
                <w:rFonts w:ascii="Arial" w:hAnsi="Arial" w:cs="Arial"/>
                <w:sz w:val="16"/>
                <w:szCs w:val="16"/>
              </w:rPr>
              <w:fldChar w:fldCharType="end"/>
            </w:r>
          </w:p>
        </w:tc>
      </w:tr>
      <w:tr w:rsidR="005A084A" w:rsidRPr="008A3D99" w14:paraId="7A3D6B68" w14:textId="77777777" w:rsidTr="00BE08A2">
        <w:tc>
          <w:tcPr>
            <w:tcW w:w="4460" w:type="pct"/>
            <w:gridSpan w:val="2"/>
          </w:tcPr>
          <w:p w14:paraId="5B986073" w14:textId="77777777" w:rsidR="005A084A" w:rsidRPr="00C34EE0" w:rsidRDefault="005A084A" w:rsidP="00FB6D10">
            <w:pPr>
              <w:pStyle w:val="ListParagraph"/>
              <w:numPr>
                <w:ilvl w:val="0"/>
                <w:numId w:val="3"/>
              </w:numPr>
              <w:tabs>
                <w:tab w:val="left" w:pos="720"/>
              </w:tabs>
              <w:spacing w:before="240"/>
              <w:rPr>
                <w:rFonts w:ascii="Arial" w:hAnsi="Arial" w:cs="Arial"/>
                <w:sz w:val="18"/>
                <w:szCs w:val="18"/>
              </w:rPr>
            </w:pPr>
            <w:r w:rsidRPr="008A3D99">
              <w:rPr>
                <w:rFonts w:ascii="Arial" w:hAnsi="Arial" w:cs="Arial"/>
                <w:sz w:val="18"/>
                <w:szCs w:val="18"/>
              </w:rPr>
              <w:t xml:space="preserve"> </w:t>
            </w:r>
            <w:r w:rsidRPr="00016219">
              <w:rPr>
                <w:rFonts w:ascii="Arial" w:hAnsi="Arial" w:cs="Arial"/>
                <w:sz w:val="18"/>
                <w:szCs w:val="18"/>
              </w:rPr>
              <w:t>There is (was) insufficient time to obtain IRB approval</w:t>
            </w:r>
          </w:p>
          <w:p w14:paraId="7FB908CB" w14:textId="77777777" w:rsidR="00C34EE0" w:rsidRDefault="00C34EE0" w:rsidP="00C34EE0">
            <w:pPr>
              <w:pStyle w:val="ListParagraph"/>
              <w:tabs>
                <w:tab w:val="left" w:pos="720"/>
              </w:tabs>
            </w:pPr>
          </w:p>
          <w:p w14:paraId="78935EF6" w14:textId="77777777" w:rsidR="00C34EE0" w:rsidRPr="008A3D99" w:rsidRDefault="00C34EE0" w:rsidP="00C34EE0">
            <w:pPr>
              <w:pStyle w:val="ListParagraph"/>
              <w:tabs>
                <w:tab w:val="left" w:pos="720"/>
              </w:tabs>
              <w:rPr>
                <w:rFonts w:ascii="Arial" w:hAnsi="Arial" w:cs="Arial"/>
                <w:sz w:val="18"/>
                <w:szCs w:val="18"/>
              </w:rPr>
            </w:pPr>
            <w:r>
              <w:rPr>
                <w:rFonts w:ascii="Arial" w:hAnsi="Arial" w:cs="Arial"/>
                <w:sz w:val="16"/>
                <w:szCs w:val="16"/>
              </w:rPr>
              <w:t>Below: explain why there was not sufficient time to obtain IRB approval prior to the emergency use of the drug or device</w:t>
            </w:r>
          </w:p>
        </w:tc>
        <w:tc>
          <w:tcPr>
            <w:tcW w:w="540" w:type="pct"/>
            <w:vAlign w:val="center"/>
          </w:tcPr>
          <w:p w14:paraId="48AEF017" w14:textId="789BF02F" w:rsidR="005A084A" w:rsidRPr="00D21C70" w:rsidRDefault="00D21C70" w:rsidP="00FB6D10">
            <w:pPr>
              <w:jc w:val="center"/>
              <w:rPr>
                <w:rFonts w:ascii="Arial" w:hAnsi="Arial" w:cs="Arial"/>
                <w:b/>
                <w:color w:val="000000"/>
                <w:sz w:val="20"/>
                <w:szCs w:val="20"/>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r>
      <w:tr w:rsidR="005A084A" w:rsidRPr="008A3D99" w14:paraId="5A7D52C6" w14:textId="77777777" w:rsidTr="00BE08A2">
        <w:trPr>
          <w:gridBefore w:val="1"/>
          <w:wBefore w:w="369" w:type="pct"/>
        </w:trPr>
        <w:tc>
          <w:tcPr>
            <w:tcW w:w="4631" w:type="pct"/>
            <w:gridSpan w:val="2"/>
            <w:vAlign w:val="center"/>
          </w:tcPr>
          <w:p w14:paraId="214E78CF" w14:textId="77777777" w:rsidR="005A084A" w:rsidRPr="008A3D99" w:rsidRDefault="00FB6D10" w:rsidP="00FB6D10">
            <w:pPr>
              <w:spacing w:before="240"/>
              <w:rPr>
                <w:rFonts w:ascii="Arial" w:hAnsi="Arial" w:cs="Arial"/>
                <w:b/>
                <w:color w:val="000000"/>
                <w:sz w:val="18"/>
                <w:szCs w:val="18"/>
              </w:rPr>
            </w:pPr>
            <w:r>
              <w:rPr>
                <w:rFonts w:ascii="Arial" w:hAnsi="Arial" w:cs="Arial"/>
                <w:sz w:val="16"/>
                <w:szCs w:val="16"/>
              </w:rPr>
              <w:fldChar w:fldCharType="begin">
                <w:ffData>
                  <w:name w:val="Text13"/>
                  <w:enabled/>
                  <w:calcOnExit w:val="0"/>
                  <w:textInput>
                    <w:default w:val="Explain her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Explain here</w:t>
            </w:r>
            <w:r>
              <w:rPr>
                <w:rFonts w:ascii="Arial" w:hAnsi="Arial" w:cs="Arial"/>
                <w:sz w:val="16"/>
                <w:szCs w:val="16"/>
              </w:rPr>
              <w:fldChar w:fldCharType="end"/>
            </w:r>
          </w:p>
        </w:tc>
      </w:tr>
    </w:tbl>
    <w:p w14:paraId="14DD4AE7" w14:textId="77777777" w:rsidR="0069505A" w:rsidRDefault="0069505A" w:rsidP="00305FB4">
      <w:pPr>
        <w:rPr>
          <w:rFonts w:ascii="Arial" w:hAnsi="Arial" w:cs="Arial"/>
          <w:sz w:val="20"/>
        </w:rPr>
      </w:pPr>
    </w:p>
    <w:tbl>
      <w:tblPr>
        <w:tblW w:w="5226"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715"/>
        <w:gridCol w:w="434"/>
        <w:gridCol w:w="8540"/>
      </w:tblGrid>
      <w:tr w:rsidR="002278A9" w:rsidRPr="008A3D99" w14:paraId="49D05545" w14:textId="77777777" w:rsidTr="002278A9">
        <w:tc>
          <w:tcPr>
            <w:tcW w:w="5000" w:type="pct"/>
            <w:gridSpan w:val="3"/>
            <w:shd w:val="clear" w:color="auto" w:fill="CCFFFF"/>
          </w:tcPr>
          <w:p w14:paraId="088F32A6" w14:textId="77777777" w:rsidR="002278A9" w:rsidRDefault="00593C00" w:rsidP="002278A9">
            <w:pPr>
              <w:rPr>
                <w:rFonts w:ascii="Arial" w:hAnsi="Arial" w:cs="Arial"/>
                <w:b/>
                <w:sz w:val="18"/>
                <w:szCs w:val="18"/>
              </w:rPr>
            </w:pPr>
            <w:r>
              <w:rPr>
                <w:rFonts w:ascii="Arial" w:hAnsi="Arial" w:cs="Arial"/>
                <w:b/>
                <w:sz w:val="18"/>
                <w:szCs w:val="18"/>
              </w:rPr>
              <w:t>5.</w:t>
            </w:r>
            <w:r w:rsidR="002278A9" w:rsidRPr="008A3D99">
              <w:rPr>
                <w:rFonts w:ascii="Arial" w:hAnsi="Arial" w:cs="Arial"/>
                <w:b/>
                <w:sz w:val="18"/>
                <w:szCs w:val="18"/>
              </w:rPr>
              <w:t xml:space="preserve">  </w:t>
            </w:r>
            <w:r w:rsidR="002278A9">
              <w:rPr>
                <w:rFonts w:ascii="Arial" w:hAnsi="Arial" w:cs="Arial"/>
                <w:b/>
                <w:sz w:val="18"/>
                <w:szCs w:val="18"/>
              </w:rPr>
              <w:t>Informed Consent</w:t>
            </w:r>
            <w:r w:rsidR="00184892">
              <w:rPr>
                <w:rFonts w:ascii="Arial" w:hAnsi="Arial" w:cs="Arial"/>
                <w:b/>
                <w:sz w:val="18"/>
                <w:szCs w:val="18"/>
              </w:rPr>
              <w:t>:</w:t>
            </w:r>
          </w:p>
          <w:p w14:paraId="7896BCA7" w14:textId="77777777" w:rsidR="00184892" w:rsidRPr="00184892" w:rsidRDefault="00184892" w:rsidP="00184892">
            <w:pPr>
              <w:pStyle w:val="ListParagraph"/>
              <w:tabs>
                <w:tab w:val="left" w:pos="720"/>
              </w:tabs>
              <w:spacing w:before="240"/>
              <w:ind w:left="0"/>
              <w:rPr>
                <w:rFonts w:ascii="Arial" w:hAnsi="Arial" w:cs="Arial"/>
                <w:b/>
                <w:sz w:val="18"/>
                <w:szCs w:val="18"/>
              </w:rPr>
            </w:pPr>
            <w:r w:rsidRPr="00184892">
              <w:rPr>
                <w:rFonts w:ascii="Arial" w:hAnsi="Arial" w:cs="Arial"/>
                <w:b/>
                <w:sz w:val="18"/>
                <w:szCs w:val="18"/>
              </w:rPr>
              <w:t>Was informed consent obtained?</w:t>
            </w:r>
          </w:p>
        </w:tc>
      </w:tr>
      <w:tr w:rsidR="002278A9" w:rsidRPr="008A3D99" w14:paraId="219A8256" w14:textId="77777777" w:rsidTr="002278A9">
        <w:tc>
          <w:tcPr>
            <w:tcW w:w="369" w:type="pct"/>
            <w:vAlign w:val="center"/>
          </w:tcPr>
          <w:p w14:paraId="5864029E" w14:textId="2E46FAD4" w:rsidR="002278A9" w:rsidRPr="008A3D99" w:rsidRDefault="00D21C70" w:rsidP="002278A9">
            <w:pPr>
              <w:jc w:val="center"/>
              <w:rPr>
                <w:rFonts w:ascii="Arial" w:hAnsi="Arial" w:cs="Arial"/>
                <w:color w:val="000000"/>
                <w:sz w:val="18"/>
                <w:szCs w:val="18"/>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4631" w:type="pct"/>
            <w:gridSpan w:val="2"/>
            <w:vAlign w:val="center"/>
          </w:tcPr>
          <w:p w14:paraId="0FC55D57" w14:textId="77777777" w:rsidR="002278A9" w:rsidRPr="00016219" w:rsidRDefault="002278A9" w:rsidP="002278A9">
            <w:pPr>
              <w:rPr>
                <w:rFonts w:ascii="Arial" w:hAnsi="Arial" w:cs="Arial"/>
                <w:b/>
                <w:color w:val="000000"/>
                <w:sz w:val="18"/>
                <w:szCs w:val="18"/>
              </w:rPr>
            </w:pPr>
            <w:r w:rsidRPr="00016219">
              <w:rPr>
                <w:rFonts w:ascii="Arial" w:hAnsi="Arial" w:cs="Arial"/>
                <w:b/>
                <w:color w:val="000000"/>
                <w:sz w:val="18"/>
                <w:szCs w:val="18"/>
              </w:rPr>
              <w:t>Yes</w:t>
            </w:r>
          </w:p>
        </w:tc>
      </w:tr>
      <w:tr w:rsidR="002278A9" w:rsidRPr="008A3D99" w14:paraId="360FA5D4" w14:textId="77777777" w:rsidTr="002278A9">
        <w:trPr>
          <w:gridBefore w:val="1"/>
          <w:wBefore w:w="369" w:type="pct"/>
        </w:trPr>
        <w:tc>
          <w:tcPr>
            <w:tcW w:w="4631" w:type="pct"/>
            <w:gridSpan w:val="2"/>
            <w:vAlign w:val="center"/>
          </w:tcPr>
          <w:p w14:paraId="3F86EBC4" w14:textId="2B05519B" w:rsidR="002278A9" w:rsidRDefault="002278A9" w:rsidP="006F68B7">
            <w:pPr>
              <w:spacing w:before="240"/>
              <w:rPr>
                <w:rFonts w:ascii="Arial" w:hAnsi="Arial" w:cs="Arial"/>
                <w:sz w:val="16"/>
                <w:szCs w:val="16"/>
              </w:rPr>
            </w:pPr>
            <w:r>
              <w:rPr>
                <w:rFonts w:ascii="Arial" w:hAnsi="Arial" w:cs="Arial"/>
                <w:sz w:val="16"/>
                <w:szCs w:val="16"/>
              </w:rPr>
              <w:t xml:space="preserve">Enter the date informed Consent was obtained </w:t>
            </w:r>
            <w:r w:rsidR="006F68B7">
              <w:rPr>
                <w:rFonts w:ascii="Arial" w:hAnsi="Arial" w:cs="Arial"/>
                <w:sz w:val="16"/>
                <w:szCs w:val="16"/>
              </w:rPr>
              <w:fldChar w:fldCharType="begin">
                <w:ffData>
                  <w:name w:val=""/>
                  <w:enabled/>
                  <w:calcOnExit w:val="0"/>
                  <w:textInput>
                    <w:default w:val="Enter date here"/>
                  </w:textInput>
                </w:ffData>
              </w:fldChar>
            </w:r>
            <w:r w:rsidR="006F68B7">
              <w:rPr>
                <w:rFonts w:ascii="Arial" w:hAnsi="Arial" w:cs="Arial"/>
                <w:sz w:val="16"/>
                <w:szCs w:val="16"/>
              </w:rPr>
              <w:instrText xml:space="preserve"> FORMTEXT </w:instrText>
            </w:r>
            <w:r w:rsidR="006F68B7">
              <w:rPr>
                <w:rFonts w:ascii="Arial" w:hAnsi="Arial" w:cs="Arial"/>
                <w:sz w:val="16"/>
                <w:szCs w:val="16"/>
              </w:rPr>
            </w:r>
            <w:r w:rsidR="006F68B7">
              <w:rPr>
                <w:rFonts w:ascii="Arial" w:hAnsi="Arial" w:cs="Arial"/>
                <w:sz w:val="16"/>
                <w:szCs w:val="16"/>
              </w:rPr>
              <w:fldChar w:fldCharType="separate"/>
            </w:r>
            <w:r w:rsidR="006F68B7">
              <w:rPr>
                <w:rFonts w:ascii="Arial" w:hAnsi="Arial" w:cs="Arial"/>
                <w:noProof/>
                <w:sz w:val="16"/>
                <w:szCs w:val="16"/>
              </w:rPr>
              <w:t>Enter date here</w:t>
            </w:r>
            <w:r w:rsidR="006F68B7">
              <w:rPr>
                <w:rFonts w:ascii="Arial" w:hAnsi="Arial" w:cs="Arial"/>
                <w:sz w:val="16"/>
                <w:szCs w:val="16"/>
              </w:rPr>
              <w:fldChar w:fldCharType="end"/>
            </w:r>
            <w:r>
              <w:rPr>
                <w:rFonts w:ascii="Arial" w:hAnsi="Arial" w:cs="Arial"/>
                <w:sz w:val="16"/>
                <w:szCs w:val="16"/>
              </w:rPr>
              <w:t xml:space="preserve"> </w:t>
            </w:r>
            <w:r w:rsidR="009D5355">
              <w:rPr>
                <w:rFonts w:ascii="Arial" w:hAnsi="Arial" w:cs="Arial"/>
                <w:sz w:val="16"/>
                <w:szCs w:val="16"/>
              </w:rPr>
              <w:t xml:space="preserve"> </w:t>
            </w:r>
            <w:r w:rsidR="006F68B7">
              <w:rPr>
                <w:rFonts w:ascii="Arial" w:hAnsi="Arial" w:cs="Arial"/>
                <w:sz w:val="16"/>
                <w:szCs w:val="16"/>
              </w:rPr>
              <w:br/>
            </w:r>
            <w:r w:rsidR="009D5355">
              <w:rPr>
                <w:rFonts w:ascii="Arial" w:hAnsi="Arial" w:cs="Arial"/>
                <w:sz w:val="16"/>
                <w:szCs w:val="16"/>
              </w:rPr>
              <w:t xml:space="preserve">and </w:t>
            </w:r>
            <w:r w:rsidR="009D5355">
              <w:rPr>
                <w:rFonts w:ascii="Arial" w:hAnsi="Arial" w:cs="Arial"/>
                <w:b/>
                <w:sz w:val="16"/>
                <w:szCs w:val="16"/>
                <w:u w:val="single"/>
              </w:rPr>
              <w:t>a</w:t>
            </w:r>
            <w:r w:rsidR="009D5355" w:rsidRPr="009D5355">
              <w:rPr>
                <w:rFonts w:ascii="Arial" w:hAnsi="Arial" w:cs="Arial"/>
                <w:b/>
                <w:sz w:val="16"/>
                <w:szCs w:val="16"/>
                <w:u w:val="single"/>
              </w:rPr>
              <w:t xml:space="preserve">ttach </w:t>
            </w:r>
            <w:r w:rsidR="009D5355">
              <w:rPr>
                <w:rFonts w:ascii="Arial" w:hAnsi="Arial" w:cs="Arial"/>
                <w:sz w:val="16"/>
                <w:szCs w:val="16"/>
              </w:rPr>
              <w:t>the</w:t>
            </w:r>
            <w:r w:rsidR="007D771A">
              <w:rPr>
                <w:rFonts w:ascii="Arial" w:hAnsi="Arial" w:cs="Arial"/>
                <w:sz w:val="16"/>
                <w:szCs w:val="16"/>
              </w:rPr>
              <w:t xml:space="preserve"> signed</w:t>
            </w:r>
            <w:r w:rsidR="009D5355">
              <w:rPr>
                <w:rFonts w:ascii="Arial" w:hAnsi="Arial" w:cs="Arial"/>
                <w:sz w:val="16"/>
                <w:szCs w:val="16"/>
              </w:rPr>
              <w:t xml:space="preserve"> consent</w:t>
            </w:r>
            <w:r w:rsidR="007D771A">
              <w:rPr>
                <w:rFonts w:ascii="Arial" w:hAnsi="Arial" w:cs="Arial"/>
                <w:sz w:val="16"/>
                <w:szCs w:val="16"/>
              </w:rPr>
              <w:t xml:space="preserve"> (</w:t>
            </w:r>
            <w:r w:rsidR="007D771A" w:rsidRPr="007D771A">
              <w:rPr>
                <w:rFonts w:ascii="Arial" w:hAnsi="Arial" w:cs="Arial"/>
                <w:b/>
                <w:sz w:val="16"/>
                <w:szCs w:val="16"/>
              </w:rPr>
              <w:t>with patient identifiers</w:t>
            </w:r>
            <w:r w:rsidR="007D771A">
              <w:rPr>
                <w:rFonts w:ascii="Arial" w:hAnsi="Arial" w:cs="Arial"/>
                <w:sz w:val="16"/>
                <w:szCs w:val="16"/>
              </w:rPr>
              <w:t xml:space="preserve"> </w:t>
            </w:r>
            <w:r w:rsidR="007D771A" w:rsidRPr="007D771A">
              <w:rPr>
                <w:rFonts w:ascii="Arial" w:hAnsi="Arial" w:cs="Arial"/>
                <w:b/>
                <w:i/>
                <w:sz w:val="16"/>
                <w:szCs w:val="16"/>
              </w:rPr>
              <w:t>redacted</w:t>
            </w:r>
            <w:r w:rsidR="007D771A">
              <w:rPr>
                <w:rFonts w:ascii="Arial" w:hAnsi="Arial" w:cs="Arial"/>
                <w:sz w:val="16"/>
                <w:szCs w:val="16"/>
              </w:rPr>
              <w:t>)</w:t>
            </w:r>
            <w:r w:rsidR="00593C00">
              <w:rPr>
                <w:rFonts w:ascii="Arial" w:hAnsi="Arial" w:cs="Arial"/>
                <w:sz w:val="16"/>
                <w:szCs w:val="16"/>
              </w:rPr>
              <w:t xml:space="preserve">. </w:t>
            </w:r>
            <w:hyperlink r:id="rId9" w:history="1">
              <w:r w:rsidR="00593C00" w:rsidRPr="003B04F1">
                <w:rPr>
                  <w:rStyle w:val="Hyperlink"/>
                  <w:rFonts w:ascii="Arial" w:hAnsi="Arial" w:cs="Arial"/>
                  <w:sz w:val="16"/>
                  <w:szCs w:val="16"/>
                </w:rPr>
                <w:t>Click here for the informed consent template</w:t>
              </w:r>
            </w:hyperlink>
            <w:r w:rsidR="00593C00">
              <w:rPr>
                <w:rFonts w:ascii="Arial" w:hAnsi="Arial" w:cs="Arial"/>
                <w:sz w:val="16"/>
                <w:szCs w:val="16"/>
              </w:rPr>
              <w:t>.</w:t>
            </w:r>
          </w:p>
        </w:tc>
      </w:tr>
      <w:tr w:rsidR="002278A9" w:rsidRPr="008A3D99" w14:paraId="472E7120" w14:textId="77777777" w:rsidTr="002278A9">
        <w:tc>
          <w:tcPr>
            <w:tcW w:w="369" w:type="pct"/>
            <w:vAlign w:val="center"/>
          </w:tcPr>
          <w:p w14:paraId="115997E0" w14:textId="5965F2C9" w:rsidR="002278A9" w:rsidRPr="008A3D99" w:rsidRDefault="00D21C70" w:rsidP="002278A9">
            <w:pPr>
              <w:jc w:val="center"/>
              <w:rPr>
                <w:rFonts w:ascii="Arial" w:hAnsi="Arial" w:cs="Arial"/>
                <w:b/>
                <w:color w:val="000000"/>
                <w:sz w:val="18"/>
                <w:szCs w:val="18"/>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4631" w:type="pct"/>
            <w:gridSpan w:val="2"/>
            <w:vAlign w:val="center"/>
          </w:tcPr>
          <w:p w14:paraId="35242865" w14:textId="77777777" w:rsidR="002278A9" w:rsidRPr="008A3D99" w:rsidRDefault="002278A9" w:rsidP="009D41C1">
            <w:pPr>
              <w:rPr>
                <w:rFonts w:ascii="Arial" w:hAnsi="Arial" w:cs="Arial"/>
                <w:b/>
                <w:color w:val="000000"/>
                <w:sz w:val="18"/>
                <w:szCs w:val="18"/>
              </w:rPr>
            </w:pPr>
            <w:r>
              <w:rPr>
                <w:rFonts w:ascii="Arial" w:hAnsi="Arial" w:cs="Arial"/>
                <w:b/>
                <w:color w:val="000000"/>
                <w:sz w:val="18"/>
                <w:szCs w:val="18"/>
              </w:rPr>
              <w:t>No</w:t>
            </w:r>
            <w:r w:rsidR="009D5355">
              <w:rPr>
                <w:rFonts w:ascii="Arial" w:hAnsi="Arial" w:cs="Arial"/>
                <w:b/>
                <w:color w:val="000000"/>
                <w:sz w:val="18"/>
                <w:szCs w:val="18"/>
              </w:rPr>
              <w:t>.  Answer questions</w:t>
            </w:r>
            <w:r w:rsidR="00016219">
              <w:rPr>
                <w:rFonts w:ascii="Arial" w:hAnsi="Arial" w:cs="Arial"/>
                <w:b/>
                <w:color w:val="000000"/>
                <w:sz w:val="18"/>
                <w:szCs w:val="18"/>
              </w:rPr>
              <w:t xml:space="preserve"> (a) and (b) and (c)</w:t>
            </w:r>
            <w:r w:rsidR="009D5355">
              <w:rPr>
                <w:rFonts w:ascii="Arial" w:hAnsi="Arial" w:cs="Arial"/>
                <w:b/>
                <w:color w:val="000000"/>
                <w:sz w:val="18"/>
                <w:szCs w:val="18"/>
              </w:rPr>
              <w:t>:</w:t>
            </w:r>
          </w:p>
        </w:tc>
      </w:tr>
      <w:tr w:rsidR="002278A9" w:rsidRPr="008A3D99" w14:paraId="5782EDBD" w14:textId="77777777" w:rsidTr="002278A9">
        <w:trPr>
          <w:gridBefore w:val="1"/>
          <w:wBefore w:w="369" w:type="pct"/>
        </w:trPr>
        <w:tc>
          <w:tcPr>
            <w:tcW w:w="4631" w:type="pct"/>
            <w:gridSpan w:val="2"/>
            <w:vAlign w:val="center"/>
          </w:tcPr>
          <w:p w14:paraId="5BB6A892" w14:textId="77777777" w:rsidR="009D5355" w:rsidRPr="00016219" w:rsidRDefault="009D5355" w:rsidP="00016219">
            <w:pPr>
              <w:numPr>
                <w:ilvl w:val="0"/>
                <w:numId w:val="8"/>
              </w:numPr>
              <w:spacing w:before="240"/>
              <w:rPr>
                <w:rFonts w:ascii="Arial" w:hAnsi="Arial" w:cs="Arial"/>
                <w:sz w:val="16"/>
                <w:szCs w:val="16"/>
              </w:rPr>
            </w:pPr>
            <w:r w:rsidRPr="00016219">
              <w:rPr>
                <w:rFonts w:ascii="Arial" w:hAnsi="Arial" w:cs="Arial"/>
                <w:sz w:val="16"/>
                <w:szCs w:val="16"/>
              </w:rPr>
              <w:t xml:space="preserve">Informed consent could not be obtained from the patient because of an inability to communicate with, or obtain legally effective consent from the patient.  </w:t>
            </w:r>
          </w:p>
          <w:p w14:paraId="096DE1FA" w14:textId="77777777" w:rsidR="002278A9" w:rsidRPr="009D5355" w:rsidRDefault="009D5355" w:rsidP="002278A9">
            <w:pPr>
              <w:spacing w:before="240"/>
              <w:rPr>
                <w:rFonts w:ascii="Arial" w:hAnsi="Arial" w:cs="Arial"/>
                <w:b/>
                <w:sz w:val="16"/>
                <w:szCs w:val="16"/>
              </w:rPr>
            </w:pPr>
            <w:r w:rsidRPr="00016219">
              <w:rPr>
                <w:rFonts w:ascii="Arial" w:hAnsi="Arial" w:cs="Arial"/>
                <w:i/>
                <w:sz w:val="16"/>
                <w:szCs w:val="16"/>
              </w:rPr>
              <w:t>Below: Describe why the patient was unable to provide consent:</w:t>
            </w:r>
            <w:r w:rsidRPr="009D5355">
              <w:rPr>
                <w:rFonts w:ascii="Arial" w:hAnsi="Arial" w:cs="Arial"/>
                <w:b/>
                <w:sz w:val="16"/>
                <w:szCs w:val="16"/>
              </w:rPr>
              <w:t xml:space="preserve"> </w:t>
            </w:r>
          </w:p>
        </w:tc>
      </w:tr>
      <w:tr w:rsidR="002278A9" w:rsidRPr="008A3D99" w14:paraId="49BAD624" w14:textId="77777777" w:rsidTr="009D5355">
        <w:trPr>
          <w:gridBefore w:val="2"/>
          <w:wBefore w:w="593" w:type="pct"/>
        </w:trPr>
        <w:tc>
          <w:tcPr>
            <w:tcW w:w="4407" w:type="pct"/>
            <w:vAlign w:val="center"/>
          </w:tcPr>
          <w:p w14:paraId="54E75529" w14:textId="77777777" w:rsidR="002278A9" w:rsidRPr="008A3D99" w:rsidRDefault="002278A9" w:rsidP="002278A9">
            <w:pPr>
              <w:spacing w:before="240"/>
              <w:rPr>
                <w:rFonts w:ascii="Arial" w:hAnsi="Arial" w:cs="Arial"/>
                <w:b/>
                <w:color w:val="000000"/>
                <w:sz w:val="18"/>
                <w:szCs w:val="18"/>
              </w:rPr>
            </w:pPr>
            <w:r>
              <w:rPr>
                <w:rFonts w:ascii="Arial" w:hAnsi="Arial" w:cs="Arial"/>
                <w:sz w:val="16"/>
                <w:szCs w:val="16"/>
              </w:rPr>
              <w:fldChar w:fldCharType="begin">
                <w:ffData>
                  <w:name w:val=""/>
                  <w:enabled/>
                  <w:calcOnExit w:val="0"/>
                  <w:textInput>
                    <w:default w:val="Describe her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Describe here</w:t>
            </w:r>
            <w:r>
              <w:rPr>
                <w:rFonts w:ascii="Arial" w:hAnsi="Arial" w:cs="Arial"/>
                <w:sz w:val="16"/>
                <w:szCs w:val="16"/>
              </w:rPr>
              <w:fldChar w:fldCharType="end"/>
            </w:r>
          </w:p>
        </w:tc>
      </w:tr>
      <w:tr w:rsidR="009D5355" w:rsidRPr="009D5355" w14:paraId="576A6051" w14:textId="77777777" w:rsidTr="009D5355">
        <w:trPr>
          <w:gridBefore w:val="1"/>
          <w:wBefore w:w="369" w:type="pct"/>
        </w:trPr>
        <w:tc>
          <w:tcPr>
            <w:tcW w:w="4631" w:type="pct"/>
            <w:gridSpan w:val="2"/>
            <w:tcBorders>
              <w:top w:val="single" w:sz="4" w:space="0" w:color="auto"/>
              <w:left w:val="thinThickSmallGap" w:sz="24" w:space="0" w:color="auto"/>
              <w:bottom w:val="single" w:sz="4" w:space="0" w:color="auto"/>
              <w:right w:val="thinThickSmallGap" w:sz="24" w:space="0" w:color="auto"/>
            </w:tcBorders>
            <w:vAlign w:val="center"/>
          </w:tcPr>
          <w:p w14:paraId="1FB61186" w14:textId="77777777" w:rsidR="009D5355" w:rsidRPr="00016219" w:rsidRDefault="009D5355" w:rsidP="00016219">
            <w:pPr>
              <w:numPr>
                <w:ilvl w:val="0"/>
                <w:numId w:val="8"/>
              </w:numPr>
              <w:spacing w:before="240"/>
              <w:rPr>
                <w:rFonts w:ascii="Arial" w:hAnsi="Arial" w:cs="Arial"/>
                <w:sz w:val="16"/>
                <w:szCs w:val="16"/>
              </w:rPr>
            </w:pPr>
            <w:r w:rsidRPr="00016219">
              <w:rPr>
                <w:rFonts w:ascii="Arial" w:hAnsi="Arial" w:cs="Arial"/>
                <w:sz w:val="16"/>
                <w:szCs w:val="16"/>
              </w:rPr>
              <w:lastRenderedPageBreak/>
              <w:t xml:space="preserve">Time was not sufficient to obtain Informed consent from the patient’s legally authorized representative.  </w:t>
            </w:r>
          </w:p>
          <w:p w14:paraId="26CB117B" w14:textId="77777777" w:rsidR="009D5355" w:rsidRPr="009D5355" w:rsidRDefault="009D5355" w:rsidP="009D5355">
            <w:pPr>
              <w:spacing w:before="240"/>
              <w:rPr>
                <w:rFonts w:ascii="Arial" w:hAnsi="Arial" w:cs="Arial"/>
                <w:b/>
                <w:i/>
                <w:sz w:val="16"/>
                <w:szCs w:val="16"/>
              </w:rPr>
            </w:pPr>
            <w:r w:rsidRPr="00016219">
              <w:rPr>
                <w:rFonts w:ascii="Arial" w:hAnsi="Arial" w:cs="Arial"/>
                <w:i/>
                <w:sz w:val="16"/>
                <w:szCs w:val="16"/>
              </w:rPr>
              <w:t>Below: Explain why there was insufficient time and describe any efforts made to contact the LAR to obtain informed consent:</w:t>
            </w:r>
            <w:r w:rsidRPr="009D5355">
              <w:rPr>
                <w:rFonts w:ascii="Arial" w:hAnsi="Arial" w:cs="Arial"/>
                <w:b/>
                <w:i/>
                <w:sz w:val="16"/>
                <w:szCs w:val="16"/>
              </w:rPr>
              <w:t xml:space="preserve"> </w:t>
            </w:r>
          </w:p>
        </w:tc>
      </w:tr>
      <w:tr w:rsidR="009D5355" w:rsidRPr="008A3D99" w14:paraId="7651B206" w14:textId="77777777" w:rsidTr="00016219">
        <w:trPr>
          <w:gridBefore w:val="2"/>
          <w:wBefore w:w="593" w:type="pct"/>
        </w:trPr>
        <w:tc>
          <w:tcPr>
            <w:tcW w:w="4407" w:type="pct"/>
            <w:tcBorders>
              <w:top w:val="single" w:sz="4" w:space="0" w:color="auto"/>
              <w:left w:val="thinThickSmallGap" w:sz="24" w:space="0" w:color="auto"/>
              <w:bottom w:val="single" w:sz="4" w:space="0" w:color="auto"/>
              <w:right w:val="thinThickSmallGap" w:sz="24" w:space="0" w:color="auto"/>
            </w:tcBorders>
            <w:vAlign w:val="center"/>
          </w:tcPr>
          <w:p w14:paraId="26FDEBF4" w14:textId="77777777" w:rsidR="009D5355" w:rsidRPr="009D5355" w:rsidRDefault="00184892" w:rsidP="009D5355">
            <w:pPr>
              <w:spacing w:before="240"/>
              <w:rPr>
                <w:rFonts w:ascii="Arial" w:hAnsi="Arial" w:cs="Arial"/>
                <w:sz w:val="16"/>
                <w:szCs w:val="16"/>
              </w:rPr>
            </w:pPr>
            <w:r>
              <w:rPr>
                <w:rFonts w:ascii="Arial" w:hAnsi="Arial" w:cs="Arial"/>
                <w:sz w:val="16"/>
                <w:szCs w:val="16"/>
              </w:rPr>
              <w:fldChar w:fldCharType="begin">
                <w:ffData>
                  <w:name w:val="Text13"/>
                  <w:enabled/>
                  <w:calcOnExit w:val="0"/>
                  <w:textInput>
                    <w:default w:val="Explain her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Explain here</w:t>
            </w:r>
            <w:r>
              <w:rPr>
                <w:rFonts w:ascii="Arial" w:hAnsi="Arial" w:cs="Arial"/>
                <w:sz w:val="16"/>
                <w:szCs w:val="16"/>
              </w:rPr>
              <w:fldChar w:fldCharType="end"/>
            </w:r>
          </w:p>
        </w:tc>
      </w:tr>
      <w:tr w:rsidR="00184892" w:rsidRPr="009D5355" w14:paraId="57441368" w14:textId="77777777" w:rsidTr="00016219">
        <w:trPr>
          <w:gridBefore w:val="1"/>
          <w:wBefore w:w="369" w:type="pct"/>
        </w:trPr>
        <w:tc>
          <w:tcPr>
            <w:tcW w:w="4631" w:type="pct"/>
            <w:gridSpan w:val="2"/>
            <w:tcBorders>
              <w:top w:val="single" w:sz="4" w:space="0" w:color="auto"/>
              <w:left w:val="thinThickSmallGap" w:sz="24" w:space="0" w:color="auto"/>
              <w:bottom w:val="single" w:sz="4" w:space="0" w:color="auto"/>
              <w:right w:val="thinThickSmallGap" w:sz="24" w:space="0" w:color="auto"/>
            </w:tcBorders>
            <w:vAlign w:val="center"/>
          </w:tcPr>
          <w:p w14:paraId="37278DD6" w14:textId="77777777" w:rsidR="00184892" w:rsidRDefault="00184892" w:rsidP="00C14947">
            <w:pPr>
              <w:numPr>
                <w:ilvl w:val="0"/>
                <w:numId w:val="8"/>
              </w:numPr>
              <w:spacing w:before="240"/>
              <w:rPr>
                <w:rFonts w:ascii="Arial" w:hAnsi="Arial" w:cs="Arial"/>
                <w:sz w:val="16"/>
                <w:szCs w:val="16"/>
              </w:rPr>
            </w:pPr>
            <w:r>
              <w:rPr>
                <w:rFonts w:ascii="Arial" w:hAnsi="Arial" w:cs="Arial"/>
                <w:sz w:val="16"/>
                <w:szCs w:val="16"/>
              </w:rPr>
              <w:t xml:space="preserve">Attach a </w:t>
            </w:r>
            <w:r w:rsidR="00C14947" w:rsidRPr="00C14947">
              <w:rPr>
                <w:rFonts w:ascii="Arial" w:hAnsi="Arial" w:cs="Arial"/>
                <w:sz w:val="16"/>
                <w:szCs w:val="16"/>
              </w:rPr>
              <w:t xml:space="preserve">Certification of Independent Physician </w:t>
            </w:r>
            <w:r>
              <w:rPr>
                <w:rFonts w:ascii="Arial" w:hAnsi="Arial" w:cs="Arial"/>
                <w:sz w:val="16"/>
                <w:szCs w:val="16"/>
              </w:rPr>
              <w:t xml:space="preserve">to certify the Emergency Use without Informed Consent.  </w:t>
            </w:r>
          </w:p>
          <w:p w14:paraId="037915C0" w14:textId="562FE1FE" w:rsidR="00BA64DF" w:rsidRPr="00184892" w:rsidRDefault="003B04F1" w:rsidP="00BA64DF">
            <w:pPr>
              <w:spacing w:before="240"/>
              <w:ind w:left="720"/>
              <w:rPr>
                <w:rFonts w:ascii="Arial" w:hAnsi="Arial" w:cs="Arial"/>
                <w:sz w:val="16"/>
                <w:szCs w:val="16"/>
              </w:rPr>
            </w:pPr>
            <w:hyperlink r:id="rId10" w:history="1">
              <w:r w:rsidR="00BA64DF" w:rsidRPr="003B04F1">
                <w:rPr>
                  <w:rStyle w:val="Hyperlink"/>
                  <w:rFonts w:ascii="Arial" w:hAnsi="Arial" w:cs="Arial"/>
                  <w:sz w:val="16"/>
                  <w:szCs w:val="16"/>
                </w:rPr>
                <w:t xml:space="preserve">Click here for the </w:t>
              </w:r>
              <w:r w:rsidR="006F68B7" w:rsidRPr="003B04F1">
                <w:rPr>
                  <w:rStyle w:val="Hyperlink"/>
                  <w:rFonts w:ascii="Arial" w:hAnsi="Arial" w:cs="Arial"/>
                  <w:sz w:val="16"/>
                  <w:szCs w:val="16"/>
                </w:rPr>
                <w:t xml:space="preserve">Certification </w:t>
              </w:r>
              <w:r w:rsidR="00BA64DF" w:rsidRPr="003B04F1">
                <w:rPr>
                  <w:rStyle w:val="Hyperlink"/>
                  <w:rFonts w:ascii="Arial" w:hAnsi="Arial" w:cs="Arial"/>
                  <w:sz w:val="16"/>
                  <w:szCs w:val="16"/>
                </w:rPr>
                <w:t>template</w:t>
              </w:r>
            </w:hyperlink>
          </w:p>
        </w:tc>
      </w:tr>
    </w:tbl>
    <w:p w14:paraId="69A96082" w14:textId="77777777" w:rsidR="002278A9" w:rsidRDefault="002278A9" w:rsidP="00305FB4">
      <w:pPr>
        <w:rPr>
          <w:rFonts w:ascii="Arial" w:hAnsi="Arial" w:cs="Arial"/>
          <w:sz w:val="20"/>
        </w:rPr>
      </w:pPr>
    </w:p>
    <w:p w14:paraId="21E8525D" w14:textId="77777777" w:rsidR="00802984" w:rsidRDefault="00802984" w:rsidP="00305FB4">
      <w:pPr>
        <w:rPr>
          <w:rFonts w:ascii="Arial" w:hAnsi="Arial" w:cs="Arial"/>
          <w:sz w:val="20"/>
        </w:rPr>
      </w:pPr>
    </w:p>
    <w:tbl>
      <w:tblPr>
        <w:tblW w:w="5226"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715"/>
        <w:gridCol w:w="8974"/>
      </w:tblGrid>
      <w:tr w:rsidR="00802984" w:rsidRPr="00184892" w14:paraId="7BBD0C36" w14:textId="77777777" w:rsidTr="006F68B7">
        <w:tc>
          <w:tcPr>
            <w:tcW w:w="5000" w:type="pct"/>
            <w:gridSpan w:val="2"/>
            <w:shd w:val="clear" w:color="auto" w:fill="CCFFFF"/>
          </w:tcPr>
          <w:p w14:paraId="68AC8C47" w14:textId="77777777" w:rsidR="00802984" w:rsidRDefault="00593C00" w:rsidP="006F68B7">
            <w:pPr>
              <w:rPr>
                <w:rFonts w:ascii="Arial" w:hAnsi="Arial" w:cs="Arial"/>
                <w:b/>
                <w:sz w:val="18"/>
                <w:szCs w:val="18"/>
              </w:rPr>
            </w:pPr>
            <w:r>
              <w:rPr>
                <w:rFonts w:ascii="Arial" w:hAnsi="Arial" w:cs="Arial"/>
                <w:b/>
                <w:sz w:val="18"/>
                <w:szCs w:val="18"/>
              </w:rPr>
              <w:t>6.</w:t>
            </w:r>
            <w:r w:rsidR="00802984" w:rsidRPr="008A3D99">
              <w:rPr>
                <w:rFonts w:ascii="Arial" w:hAnsi="Arial" w:cs="Arial"/>
                <w:b/>
                <w:sz w:val="18"/>
                <w:szCs w:val="18"/>
              </w:rPr>
              <w:t xml:space="preserve">  </w:t>
            </w:r>
            <w:r w:rsidR="00802984">
              <w:rPr>
                <w:rFonts w:ascii="Arial" w:hAnsi="Arial" w:cs="Arial"/>
                <w:b/>
                <w:sz w:val="18"/>
                <w:szCs w:val="18"/>
              </w:rPr>
              <w:t>Adverse Events:</w:t>
            </w:r>
          </w:p>
          <w:p w14:paraId="3E8E7F79" w14:textId="77777777" w:rsidR="00802984" w:rsidRPr="00184892" w:rsidRDefault="00802984" w:rsidP="006F68B7">
            <w:pPr>
              <w:pStyle w:val="ListParagraph"/>
              <w:tabs>
                <w:tab w:val="left" w:pos="720"/>
              </w:tabs>
              <w:spacing w:before="240"/>
              <w:ind w:left="0"/>
              <w:rPr>
                <w:rFonts w:ascii="Arial" w:hAnsi="Arial" w:cs="Arial"/>
                <w:b/>
                <w:sz w:val="18"/>
                <w:szCs w:val="18"/>
              </w:rPr>
            </w:pPr>
            <w:r>
              <w:rPr>
                <w:rFonts w:ascii="Arial" w:hAnsi="Arial" w:cs="Arial"/>
                <w:b/>
                <w:sz w:val="18"/>
                <w:szCs w:val="18"/>
              </w:rPr>
              <w:t>Were any adverse events identified during the treatment</w:t>
            </w:r>
            <w:r w:rsidRPr="00184892">
              <w:rPr>
                <w:rFonts w:ascii="Arial" w:hAnsi="Arial" w:cs="Arial"/>
                <w:b/>
                <w:sz w:val="18"/>
                <w:szCs w:val="18"/>
              </w:rPr>
              <w:t>?</w:t>
            </w:r>
          </w:p>
        </w:tc>
      </w:tr>
      <w:tr w:rsidR="00802984" w:rsidRPr="00016219" w14:paraId="412A430A" w14:textId="77777777" w:rsidTr="006F68B7">
        <w:tc>
          <w:tcPr>
            <w:tcW w:w="369" w:type="pct"/>
            <w:vAlign w:val="center"/>
          </w:tcPr>
          <w:p w14:paraId="1E8A69DB" w14:textId="5E79D624" w:rsidR="00802984" w:rsidRPr="008A3D99" w:rsidRDefault="00D21C70" w:rsidP="006F68B7">
            <w:pPr>
              <w:jc w:val="center"/>
              <w:rPr>
                <w:rFonts w:ascii="Arial" w:hAnsi="Arial" w:cs="Arial"/>
                <w:color w:val="000000"/>
                <w:sz w:val="18"/>
                <w:szCs w:val="18"/>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4631" w:type="pct"/>
            <w:vAlign w:val="center"/>
          </w:tcPr>
          <w:p w14:paraId="3F0BC250" w14:textId="77777777" w:rsidR="00802984" w:rsidRPr="00016219" w:rsidRDefault="00802984" w:rsidP="006F68B7">
            <w:pPr>
              <w:rPr>
                <w:rFonts w:ascii="Arial" w:hAnsi="Arial" w:cs="Arial"/>
                <w:b/>
                <w:color w:val="000000"/>
                <w:sz w:val="18"/>
                <w:szCs w:val="18"/>
              </w:rPr>
            </w:pPr>
            <w:r w:rsidRPr="00016219">
              <w:rPr>
                <w:rFonts w:ascii="Arial" w:hAnsi="Arial" w:cs="Arial"/>
                <w:b/>
                <w:color w:val="000000"/>
                <w:sz w:val="18"/>
                <w:szCs w:val="18"/>
              </w:rPr>
              <w:t>Yes</w:t>
            </w:r>
          </w:p>
        </w:tc>
      </w:tr>
      <w:tr w:rsidR="00802984" w14:paraId="6C3F1778" w14:textId="77777777" w:rsidTr="006F68B7">
        <w:trPr>
          <w:gridBefore w:val="1"/>
          <w:wBefore w:w="369" w:type="pct"/>
        </w:trPr>
        <w:tc>
          <w:tcPr>
            <w:tcW w:w="4631" w:type="pct"/>
            <w:vAlign w:val="center"/>
          </w:tcPr>
          <w:p w14:paraId="0D5AB785" w14:textId="77777777" w:rsidR="00802984" w:rsidRDefault="00802984" w:rsidP="00802984">
            <w:pPr>
              <w:spacing w:before="240"/>
              <w:rPr>
                <w:rFonts w:ascii="Arial" w:hAnsi="Arial" w:cs="Arial"/>
                <w:sz w:val="16"/>
                <w:szCs w:val="16"/>
              </w:rPr>
            </w:pPr>
            <w:r>
              <w:rPr>
                <w:rFonts w:ascii="Arial" w:hAnsi="Arial" w:cs="Arial"/>
                <w:sz w:val="16"/>
                <w:szCs w:val="16"/>
              </w:rPr>
              <w:fldChar w:fldCharType="begin">
                <w:ffData>
                  <w:name w:val=""/>
                  <w:enabled/>
                  <w:calcOnExit w:val="0"/>
                  <w:textInput>
                    <w:default w:val="Provide details of the adverse event her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Provide details of the adverse event here</w:t>
            </w:r>
            <w:r>
              <w:rPr>
                <w:rFonts w:ascii="Arial" w:hAnsi="Arial" w:cs="Arial"/>
                <w:sz w:val="16"/>
                <w:szCs w:val="16"/>
              </w:rPr>
              <w:fldChar w:fldCharType="end"/>
            </w:r>
            <w:r>
              <w:rPr>
                <w:rFonts w:ascii="Arial" w:hAnsi="Arial" w:cs="Arial"/>
                <w:sz w:val="16"/>
                <w:szCs w:val="16"/>
              </w:rPr>
              <w:t xml:space="preserve">  </w:t>
            </w:r>
          </w:p>
        </w:tc>
      </w:tr>
      <w:tr w:rsidR="00802984" w:rsidRPr="008A3D99" w14:paraId="1711050B" w14:textId="77777777" w:rsidTr="006F68B7">
        <w:tc>
          <w:tcPr>
            <w:tcW w:w="369" w:type="pct"/>
            <w:vAlign w:val="center"/>
          </w:tcPr>
          <w:p w14:paraId="4B74529A" w14:textId="107A86B0" w:rsidR="00802984" w:rsidRPr="008A3D99" w:rsidRDefault="00D21C70" w:rsidP="006F68B7">
            <w:pPr>
              <w:jc w:val="center"/>
              <w:rPr>
                <w:rFonts w:ascii="Arial" w:hAnsi="Arial" w:cs="Arial"/>
                <w:b/>
                <w:color w:val="000000"/>
                <w:sz w:val="18"/>
                <w:szCs w:val="18"/>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4631" w:type="pct"/>
            <w:vAlign w:val="center"/>
          </w:tcPr>
          <w:p w14:paraId="4891A919" w14:textId="77777777" w:rsidR="00802984" w:rsidRDefault="00802984" w:rsidP="00802984">
            <w:pPr>
              <w:rPr>
                <w:rFonts w:ascii="Arial" w:hAnsi="Arial" w:cs="Arial"/>
                <w:b/>
                <w:color w:val="000000"/>
                <w:sz w:val="18"/>
                <w:szCs w:val="18"/>
              </w:rPr>
            </w:pPr>
            <w:r>
              <w:rPr>
                <w:rFonts w:ascii="Arial" w:hAnsi="Arial" w:cs="Arial"/>
                <w:b/>
                <w:color w:val="000000"/>
                <w:sz w:val="18"/>
                <w:szCs w:val="18"/>
              </w:rPr>
              <w:t xml:space="preserve">No.  </w:t>
            </w:r>
          </w:p>
        </w:tc>
      </w:tr>
      <w:tr w:rsidR="00802984" w:rsidRPr="008A3D99" w14:paraId="22B8547A" w14:textId="77777777" w:rsidTr="006F68B7">
        <w:tc>
          <w:tcPr>
            <w:tcW w:w="369" w:type="pct"/>
            <w:vAlign w:val="center"/>
          </w:tcPr>
          <w:p w14:paraId="02FB2C20" w14:textId="478DCFF3" w:rsidR="00802984" w:rsidRPr="008A3D99" w:rsidRDefault="00D21C70" w:rsidP="006F68B7">
            <w:pPr>
              <w:jc w:val="center"/>
              <w:rPr>
                <w:rFonts w:ascii="Arial" w:hAnsi="Arial" w:cs="Arial"/>
                <w:b/>
                <w:color w:val="000000"/>
                <w:sz w:val="18"/>
                <w:szCs w:val="18"/>
              </w:rPr>
            </w:pPr>
            <w:r w:rsidRPr="00D21C70">
              <w:rPr>
                <w:rFonts w:ascii="Arial" w:hAnsi="Arial" w:cs="Arial"/>
                <w:b/>
                <w:sz w:val="20"/>
                <w:szCs w:val="20"/>
              </w:rPr>
              <w:fldChar w:fldCharType="begin">
                <w:ffData>
                  <w:name w:val="Check1"/>
                  <w:enabled/>
                  <w:calcOnExit w:val="0"/>
                  <w:checkBox>
                    <w:sizeAuto/>
                    <w:default w:val="0"/>
                  </w:checkBox>
                </w:ffData>
              </w:fldChar>
            </w:r>
            <w:r w:rsidRPr="00D21C70">
              <w:rPr>
                <w:rFonts w:ascii="Arial" w:hAnsi="Arial" w:cs="Arial"/>
                <w:b/>
                <w:sz w:val="20"/>
                <w:szCs w:val="20"/>
              </w:rPr>
              <w:instrText xml:space="preserve"> FORMCHECKBOX </w:instrText>
            </w:r>
            <w:r w:rsidR="0016125D">
              <w:rPr>
                <w:rFonts w:ascii="Arial" w:hAnsi="Arial" w:cs="Arial"/>
                <w:b/>
                <w:sz w:val="20"/>
                <w:szCs w:val="20"/>
              </w:rPr>
            </w:r>
            <w:r w:rsidR="0016125D">
              <w:rPr>
                <w:rFonts w:ascii="Arial" w:hAnsi="Arial" w:cs="Arial"/>
                <w:b/>
                <w:sz w:val="20"/>
                <w:szCs w:val="20"/>
              </w:rPr>
              <w:fldChar w:fldCharType="separate"/>
            </w:r>
            <w:r w:rsidRPr="00D21C70">
              <w:rPr>
                <w:rFonts w:ascii="Arial" w:hAnsi="Arial" w:cs="Arial"/>
                <w:b/>
                <w:sz w:val="20"/>
                <w:szCs w:val="20"/>
              </w:rPr>
              <w:fldChar w:fldCharType="end"/>
            </w:r>
          </w:p>
        </w:tc>
        <w:tc>
          <w:tcPr>
            <w:tcW w:w="4631" w:type="pct"/>
            <w:vAlign w:val="center"/>
          </w:tcPr>
          <w:p w14:paraId="78D872C8" w14:textId="77777777" w:rsidR="00802984" w:rsidRPr="008A3D99" w:rsidRDefault="00802984" w:rsidP="00802984">
            <w:pPr>
              <w:rPr>
                <w:rFonts w:ascii="Arial" w:hAnsi="Arial" w:cs="Arial"/>
                <w:b/>
                <w:color w:val="000000"/>
                <w:sz w:val="18"/>
                <w:szCs w:val="18"/>
              </w:rPr>
            </w:pPr>
            <w:r>
              <w:rPr>
                <w:rFonts w:ascii="Arial" w:hAnsi="Arial" w:cs="Arial"/>
                <w:b/>
                <w:color w:val="000000"/>
                <w:sz w:val="18"/>
                <w:szCs w:val="18"/>
              </w:rPr>
              <w:t>Treatment continues, a follow-up report will be submitted to the IRB</w:t>
            </w:r>
          </w:p>
        </w:tc>
      </w:tr>
    </w:tbl>
    <w:p w14:paraId="148D936E" w14:textId="77777777" w:rsidR="00802984" w:rsidRPr="006C287B" w:rsidRDefault="00802984" w:rsidP="00305FB4">
      <w:pPr>
        <w:rPr>
          <w:rFonts w:ascii="Arial" w:hAnsi="Arial" w:cs="Arial"/>
          <w:sz w:val="20"/>
        </w:rPr>
      </w:pPr>
    </w:p>
    <w:sectPr w:rsidR="00802984" w:rsidRPr="006C287B" w:rsidSect="00D21C7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5DF27" w14:textId="77777777" w:rsidR="0016125D" w:rsidRDefault="0016125D" w:rsidP="00644BD1">
      <w:pPr>
        <w:spacing w:after="0" w:line="240" w:lineRule="auto"/>
      </w:pPr>
      <w:r>
        <w:separator/>
      </w:r>
    </w:p>
  </w:endnote>
  <w:endnote w:type="continuationSeparator" w:id="0">
    <w:p w14:paraId="629298EE" w14:textId="77777777" w:rsidR="0016125D" w:rsidRDefault="0016125D" w:rsidP="0064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D412" w14:textId="768052F5" w:rsidR="006F68B7" w:rsidRPr="00644BD1" w:rsidRDefault="006F68B7" w:rsidP="00644BD1">
    <w:pPr>
      <w:pStyle w:val="Footer"/>
      <w:rPr>
        <w:sz w:val="12"/>
      </w:rPr>
    </w:pPr>
    <w:r>
      <w:rPr>
        <w:sz w:val="12"/>
      </w:rPr>
      <w:t>rev.</w:t>
    </w:r>
    <w:r w:rsidR="00D21C70">
      <w:rPr>
        <w:sz w:val="12"/>
      </w:rPr>
      <w:t>10/2019</w:t>
    </w:r>
    <w:r>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45FF8" w14:textId="77777777" w:rsidR="0016125D" w:rsidRDefault="0016125D" w:rsidP="00644BD1">
      <w:pPr>
        <w:spacing w:after="0" w:line="240" w:lineRule="auto"/>
      </w:pPr>
      <w:r>
        <w:separator/>
      </w:r>
    </w:p>
  </w:footnote>
  <w:footnote w:type="continuationSeparator" w:id="0">
    <w:p w14:paraId="54979F3D" w14:textId="77777777" w:rsidR="0016125D" w:rsidRDefault="0016125D" w:rsidP="00644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1FBE"/>
    <w:multiLevelType w:val="hybridMultilevel"/>
    <w:tmpl w:val="9E2A3D60"/>
    <w:lvl w:ilvl="0" w:tplc="F7BEFF52">
      <w:start w:val="1"/>
      <w:numFmt w:val="decimal"/>
      <w:lvlText w:val="%1."/>
      <w:lvlJc w:val="left"/>
      <w:pPr>
        <w:ind w:left="720" w:hanging="360"/>
      </w:pPr>
      <w:rPr>
        <w:rFonts w:ascii="Arial" w:hAnsi="Arial" w:cs="Arial"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E5929"/>
    <w:multiLevelType w:val="hybridMultilevel"/>
    <w:tmpl w:val="D3F270F8"/>
    <w:lvl w:ilvl="0" w:tplc="D940F37E">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4B624D4"/>
    <w:multiLevelType w:val="hybridMultilevel"/>
    <w:tmpl w:val="9E2A3D60"/>
    <w:lvl w:ilvl="0" w:tplc="F7BEFF52">
      <w:start w:val="1"/>
      <w:numFmt w:val="decimal"/>
      <w:lvlText w:val="%1."/>
      <w:lvlJc w:val="left"/>
      <w:pPr>
        <w:ind w:left="720" w:hanging="360"/>
      </w:pPr>
      <w:rPr>
        <w:rFonts w:ascii="Arial" w:hAnsi="Arial" w:cs="Arial"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C0CE7"/>
    <w:multiLevelType w:val="hybridMultilevel"/>
    <w:tmpl w:val="48B82912"/>
    <w:lvl w:ilvl="0" w:tplc="13C25B6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800EE"/>
    <w:multiLevelType w:val="hybridMultilevel"/>
    <w:tmpl w:val="27509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A1457"/>
    <w:multiLevelType w:val="hybridMultilevel"/>
    <w:tmpl w:val="9E2A3D60"/>
    <w:lvl w:ilvl="0" w:tplc="F7BEFF52">
      <w:start w:val="1"/>
      <w:numFmt w:val="decimal"/>
      <w:lvlText w:val="%1."/>
      <w:lvlJc w:val="left"/>
      <w:pPr>
        <w:ind w:left="720" w:hanging="360"/>
      </w:pPr>
      <w:rPr>
        <w:rFonts w:ascii="Arial" w:hAnsi="Arial" w:cs="Arial"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A1613"/>
    <w:multiLevelType w:val="hybridMultilevel"/>
    <w:tmpl w:val="9E2A3D60"/>
    <w:lvl w:ilvl="0" w:tplc="F7BEFF52">
      <w:start w:val="1"/>
      <w:numFmt w:val="decimal"/>
      <w:lvlText w:val="%1."/>
      <w:lvlJc w:val="left"/>
      <w:pPr>
        <w:ind w:left="720" w:hanging="360"/>
      </w:pPr>
      <w:rPr>
        <w:rFonts w:ascii="Arial" w:hAnsi="Arial" w:cs="Arial"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F2D62"/>
    <w:multiLevelType w:val="hybridMultilevel"/>
    <w:tmpl w:val="C34A67CC"/>
    <w:lvl w:ilvl="0" w:tplc="C18A4D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B4"/>
    <w:rsid w:val="00016219"/>
    <w:rsid w:val="000C64C2"/>
    <w:rsid w:val="000E3C58"/>
    <w:rsid w:val="0016125D"/>
    <w:rsid w:val="001718C5"/>
    <w:rsid w:val="00184892"/>
    <w:rsid w:val="001A61FC"/>
    <w:rsid w:val="002278A9"/>
    <w:rsid w:val="002869F7"/>
    <w:rsid w:val="002D0744"/>
    <w:rsid w:val="00305FB4"/>
    <w:rsid w:val="00373ABF"/>
    <w:rsid w:val="003B04F1"/>
    <w:rsid w:val="003E6C03"/>
    <w:rsid w:val="003F77E1"/>
    <w:rsid w:val="00593C00"/>
    <w:rsid w:val="005A084A"/>
    <w:rsid w:val="00644BD1"/>
    <w:rsid w:val="0069505A"/>
    <w:rsid w:val="006B3F23"/>
    <w:rsid w:val="006C287B"/>
    <w:rsid w:val="006F68B7"/>
    <w:rsid w:val="007D771A"/>
    <w:rsid w:val="00802984"/>
    <w:rsid w:val="00814EC7"/>
    <w:rsid w:val="00910336"/>
    <w:rsid w:val="009B13EA"/>
    <w:rsid w:val="009C7813"/>
    <w:rsid w:val="009D41C1"/>
    <w:rsid w:val="009D5355"/>
    <w:rsid w:val="00A12BA3"/>
    <w:rsid w:val="00A431CF"/>
    <w:rsid w:val="00BA64DF"/>
    <w:rsid w:val="00BE08A2"/>
    <w:rsid w:val="00BE19C4"/>
    <w:rsid w:val="00C14947"/>
    <w:rsid w:val="00C34EE0"/>
    <w:rsid w:val="00CD0056"/>
    <w:rsid w:val="00D20432"/>
    <w:rsid w:val="00D21C70"/>
    <w:rsid w:val="00DC3538"/>
    <w:rsid w:val="00FB547F"/>
    <w:rsid w:val="00FB6D10"/>
    <w:rsid w:val="00FC2DEC"/>
    <w:rsid w:val="00FC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53BA"/>
  <w15:docId w15:val="{2E75D0CD-1FB7-4531-AC87-53002B5D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353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C3538"/>
    <w:rPr>
      <w:rFonts w:ascii="Times New Roman" w:eastAsia="Times New Roman" w:hAnsi="Times New Roman" w:cs="Times New Roman"/>
      <w:sz w:val="20"/>
      <w:szCs w:val="20"/>
    </w:rPr>
  </w:style>
  <w:style w:type="paragraph" w:styleId="TOAHeading">
    <w:name w:val="toa heading"/>
    <w:basedOn w:val="Normal"/>
    <w:next w:val="Normal"/>
    <w:rsid w:val="00DC3538"/>
    <w:pPr>
      <w:widowControl w:val="0"/>
      <w:tabs>
        <w:tab w:val="right" w:pos="9360"/>
      </w:tabs>
      <w:suppressAutoHyphens/>
      <w:spacing w:after="0" w:line="240" w:lineRule="auto"/>
    </w:pPr>
    <w:rPr>
      <w:rFonts w:ascii="Courier New" w:eastAsia="Times New Roman" w:hAnsi="Courier New" w:cs="Times New Roman"/>
      <w:sz w:val="20"/>
      <w:szCs w:val="20"/>
    </w:rPr>
  </w:style>
  <w:style w:type="paragraph" w:styleId="ListParagraph">
    <w:name w:val="List Paragraph"/>
    <w:basedOn w:val="Normal"/>
    <w:uiPriority w:val="34"/>
    <w:qFormat/>
    <w:rsid w:val="00DC3538"/>
    <w:pPr>
      <w:ind w:left="720"/>
      <w:contextualSpacing/>
    </w:pPr>
    <w:rPr>
      <w:rFonts w:ascii="Calibri" w:eastAsia="Calibri" w:hAnsi="Calibri" w:cs="Times New Roman"/>
    </w:rPr>
  </w:style>
  <w:style w:type="paragraph" w:styleId="Footer">
    <w:name w:val="footer"/>
    <w:basedOn w:val="Normal"/>
    <w:link w:val="FooterChar"/>
    <w:uiPriority w:val="99"/>
    <w:unhideWhenUsed/>
    <w:rsid w:val="0064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BD1"/>
  </w:style>
  <w:style w:type="character" w:styleId="CommentReference">
    <w:name w:val="annotation reference"/>
    <w:basedOn w:val="DefaultParagraphFont"/>
    <w:uiPriority w:val="99"/>
    <w:semiHidden/>
    <w:unhideWhenUsed/>
    <w:rsid w:val="00BA64DF"/>
    <w:rPr>
      <w:sz w:val="16"/>
      <w:szCs w:val="16"/>
    </w:rPr>
  </w:style>
  <w:style w:type="paragraph" w:styleId="CommentText">
    <w:name w:val="annotation text"/>
    <w:basedOn w:val="Normal"/>
    <w:link w:val="CommentTextChar"/>
    <w:uiPriority w:val="99"/>
    <w:semiHidden/>
    <w:unhideWhenUsed/>
    <w:rsid w:val="00BA64DF"/>
    <w:pPr>
      <w:spacing w:line="240" w:lineRule="auto"/>
    </w:pPr>
    <w:rPr>
      <w:sz w:val="20"/>
      <w:szCs w:val="20"/>
    </w:rPr>
  </w:style>
  <w:style w:type="character" w:customStyle="1" w:styleId="CommentTextChar">
    <w:name w:val="Comment Text Char"/>
    <w:basedOn w:val="DefaultParagraphFont"/>
    <w:link w:val="CommentText"/>
    <w:uiPriority w:val="99"/>
    <w:semiHidden/>
    <w:rsid w:val="00BA64DF"/>
    <w:rPr>
      <w:sz w:val="20"/>
      <w:szCs w:val="20"/>
    </w:rPr>
  </w:style>
  <w:style w:type="paragraph" w:styleId="CommentSubject">
    <w:name w:val="annotation subject"/>
    <w:basedOn w:val="CommentText"/>
    <w:next w:val="CommentText"/>
    <w:link w:val="CommentSubjectChar"/>
    <w:uiPriority w:val="99"/>
    <w:semiHidden/>
    <w:unhideWhenUsed/>
    <w:rsid w:val="00BA64DF"/>
    <w:rPr>
      <w:b/>
      <w:bCs/>
    </w:rPr>
  </w:style>
  <w:style w:type="character" w:customStyle="1" w:styleId="CommentSubjectChar">
    <w:name w:val="Comment Subject Char"/>
    <w:basedOn w:val="CommentTextChar"/>
    <w:link w:val="CommentSubject"/>
    <w:uiPriority w:val="99"/>
    <w:semiHidden/>
    <w:rsid w:val="00BA64DF"/>
    <w:rPr>
      <w:b/>
      <w:bCs/>
      <w:sz w:val="20"/>
      <w:szCs w:val="20"/>
    </w:rPr>
  </w:style>
  <w:style w:type="paragraph" w:styleId="BalloonText">
    <w:name w:val="Balloon Text"/>
    <w:basedOn w:val="Normal"/>
    <w:link w:val="BalloonTextChar"/>
    <w:uiPriority w:val="99"/>
    <w:semiHidden/>
    <w:unhideWhenUsed/>
    <w:rsid w:val="00BA6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4DF"/>
    <w:rPr>
      <w:rFonts w:ascii="Tahoma" w:hAnsi="Tahoma" w:cs="Tahoma"/>
      <w:sz w:val="16"/>
      <w:szCs w:val="16"/>
    </w:rPr>
  </w:style>
  <w:style w:type="character" w:styleId="Hyperlink">
    <w:name w:val="Hyperlink"/>
    <w:basedOn w:val="DefaultParagraphFont"/>
    <w:uiPriority w:val="99"/>
    <w:unhideWhenUsed/>
    <w:rsid w:val="00593C00"/>
    <w:rPr>
      <w:color w:val="0000FF" w:themeColor="hyperlink"/>
      <w:u w:val="single"/>
    </w:rPr>
  </w:style>
  <w:style w:type="character" w:styleId="FollowedHyperlink">
    <w:name w:val="FollowedHyperlink"/>
    <w:basedOn w:val="DefaultParagraphFont"/>
    <w:uiPriority w:val="99"/>
    <w:semiHidden/>
    <w:unhideWhenUsed/>
    <w:rsid w:val="002869F7"/>
    <w:rPr>
      <w:color w:val="800080" w:themeColor="followedHyperlink"/>
      <w:u w:val="single"/>
    </w:rPr>
  </w:style>
  <w:style w:type="character" w:styleId="UnresolvedMention">
    <w:name w:val="Unresolved Mention"/>
    <w:basedOn w:val="DefaultParagraphFont"/>
    <w:uiPriority w:val="99"/>
    <w:semiHidden/>
    <w:unhideWhenUsed/>
    <w:rsid w:val="003B0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cdrh/cfdocs/cfcfr/CFRSearch.cfm?fr=5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cessdata.fda.gov/scripts/cdrh/cfdocs/cfcfr/CFRSearch.cfm?fr=56.1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thscsa.edu/sites/default/files/Services/forms/eu_certification.docx" TargetMode="External"/><Relationship Id="rId4" Type="http://schemas.openxmlformats.org/officeDocument/2006/relationships/webSettings" Target="webSettings.xml"/><Relationship Id="rId9" Type="http://schemas.openxmlformats.org/officeDocument/2006/relationships/hyperlink" Target="https://www.uthscsa.edu/sites/default/files/Services/forms/eu_cons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Oilepo</dc:creator>
  <cp:lastModifiedBy>cheryl</cp:lastModifiedBy>
  <cp:revision>3</cp:revision>
  <dcterms:created xsi:type="dcterms:W3CDTF">2019-10-23T18:55:00Z</dcterms:created>
  <dcterms:modified xsi:type="dcterms:W3CDTF">2020-07-22T13:17:00Z</dcterms:modified>
</cp:coreProperties>
</file>